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C6" w:rsidRDefault="00723401">
      <w:pPr>
        <w:jc w:val="center"/>
        <w:rPr>
          <w:rFonts w:ascii="黑体" w:eastAsia="黑体" w:hAnsi="黑体"/>
          <w:bCs/>
          <w:sz w:val="32"/>
          <w:szCs w:val="32"/>
        </w:rPr>
      </w:pPr>
      <w:r>
        <w:rPr>
          <w:rFonts w:ascii="黑体" w:eastAsia="黑体" w:hAnsi="黑体" w:hint="eastAsia"/>
          <w:bCs/>
          <w:sz w:val="32"/>
          <w:szCs w:val="32"/>
        </w:rPr>
        <w:t>《 太极拳1》本科课程教学大纲</w:t>
      </w:r>
    </w:p>
    <w:p w:rsidR="008348C6" w:rsidRDefault="0072340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348C6">
        <w:trPr>
          <w:trHeight w:val="340"/>
        </w:trPr>
        <w:tc>
          <w:tcPr>
            <w:tcW w:w="1691" w:type="dxa"/>
            <w:vMerge w:val="restart"/>
            <w:tcBorders>
              <w:top w:val="single" w:sz="12" w:space="0" w:color="auto"/>
              <w:left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8348C6" w:rsidRDefault="00723401">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（中文）太极拳1</w:t>
            </w:r>
          </w:p>
        </w:tc>
      </w:tr>
      <w:tr w:rsidR="008348C6">
        <w:trPr>
          <w:trHeight w:val="340"/>
        </w:trPr>
        <w:tc>
          <w:tcPr>
            <w:tcW w:w="1691" w:type="dxa"/>
            <w:vMerge/>
            <w:tcBorders>
              <w:left w:val="single" w:sz="12" w:space="0" w:color="auto"/>
            </w:tcBorders>
            <w:shd w:val="clear" w:color="auto" w:fill="auto"/>
            <w:vAlign w:val="center"/>
          </w:tcPr>
          <w:p w:rsidR="008348C6" w:rsidRDefault="008348C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8348C6" w:rsidRDefault="00723401">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1"/>
              </w:rPr>
              <w:t>Tai chi</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1</w:t>
            </w:r>
          </w:p>
        </w:tc>
      </w:tr>
      <w:tr w:rsidR="008348C6">
        <w:trPr>
          <w:trHeight w:val="340"/>
        </w:trPr>
        <w:tc>
          <w:tcPr>
            <w:tcW w:w="1691" w:type="dxa"/>
            <w:tcBorders>
              <w:left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8348C6" w:rsidRDefault="0072340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10005</w:t>
            </w:r>
            <w:r>
              <w:rPr>
                <w:rFonts w:asciiTheme="minorEastAsia" w:eastAsiaTheme="minorEastAsia" w:hAnsiTheme="minorEastAsia" w:hint="eastAsia"/>
                <w:color w:val="000000" w:themeColor="text1"/>
                <w:sz w:val="21"/>
                <w:szCs w:val="21"/>
              </w:rPr>
              <w:t>7</w:t>
            </w:r>
          </w:p>
        </w:tc>
        <w:tc>
          <w:tcPr>
            <w:tcW w:w="2126" w:type="dxa"/>
            <w:gridSpan w:val="2"/>
            <w:vAlign w:val="center"/>
          </w:tcPr>
          <w:p w:rsidR="008348C6" w:rsidRDefault="0072340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8348C6" w:rsidRDefault="0072340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8348C6">
        <w:trPr>
          <w:trHeight w:val="340"/>
        </w:trPr>
        <w:tc>
          <w:tcPr>
            <w:tcW w:w="1691" w:type="dxa"/>
            <w:tcBorders>
              <w:left w:val="single" w:sz="12" w:space="0" w:color="auto"/>
            </w:tcBorders>
            <w:shd w:val="clear" w:color="auto" w:fill="auto"/>
            <w:vAlign w:val="center"/>
          </w:tcPr>
          <w:p w:rsidR="008348C6" w:rsidRDefault="0072340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8348C6" w:rsidRDefault="0072340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8348C6" w:rsidRDefault="0072340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8348C6" w:rsidRDefault="0072340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8348C6" w:rsidRDefault="0072340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8348C6" w:rsidRDefault="0072340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8348C6">
        <w:trPr>
          <w:trHeight w:val="340"/>
        </w:trPr>
        <w:tc>
          <w:tcPr>
            <w:tcW w:w="1691" w:type="dxa"/>
            <w:tcBorders>
              <w:left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8348C6" w:rsidRDefault="00723401" w:rsidP="00B628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8348C6" w:rsidRDefault="0072340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8348C6" w:rsidRDefault="0072340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全校本科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2、4学期</w:t>
            </w:r>
          </w:p>
        </w:tc>
      </w:tr>
      <w:tr w:rsidR="008348C6">
        <w:trPr>
          <w:trHeight w:val="340"/>
        </w:trPr>
        <w:tc>
          <w:tcPr>
            <w:tcW w:w="1691" w:type="dxa"/>
            <w:tcBorders>
              <w:left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8348C6" w:rsidRDefault="00723401">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通识教育必修课</w:t>
            </w:r>
          </w:p>
        </w:tc>
        <w:tc>
          <w:tcPr>
            <w:tcW w:w="2126" w:type="dxa"/>
            <w:gridSpan w:val="2"/>
            <w:vAlign w:val="center"/>
          </w:tcPr>
          <w:p w:rsidR="008348C6" w:rsidRDefault="0072340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8348C6" w:rsidRDefault="00723401">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考查</w:t>
            </w:r>
          </w:p>
        </w:tc>
      </w:tr>
      <w:tr w:rsidR="008348C6">
        <w:trPr>
          <w:trHeight w:val="340"/>
        </w:trPr>
        <w:tc>
          <w:tcPr>
            <w:tcW w:w="1691" w:type="dxa"/>
            <w:tcBorders>
              <w:left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8348C6" w:rsidRDefault="00723401">
            <w:pPr>
              <w:snapToGrid w:val="0"/>
              <w:spacing w:line="340" w:lineRule="exact"/>
              <w:rPr>
                <w:rFonts w:ascii="黑体" w:hAnsi="黑体"/>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8348C6" w:rsidRDefault="0072340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8348C6" w:rsidRDefault="0072340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8348C6" w:rsidRDefault="00723401">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8348C6">
        <w:trPr>
          <w:trHeight w:val="90"/>
        </w:trPr>
        <w:tc>
          <w:tcPr>
            <w:tcW w:w="1691" w:type="dxa"/>
            <w:tcBorders>
              <w:left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8348C6" w:rsidRDefault="00723401">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2100020（</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8348C6">
        <w:trPr>
          <w:trHeight w:val="2143"/>
        </w:trPr>
        <w:tc>
          <w:tcPr>
            <w:tcW w:w="1691" w:type="dxa"/>
            <w:tcBorders>
              <w:left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8348C6" w:rsidRDefault="00723401">
            <w:pPr>
              <w:autoSpaceDE w:val="0"/>
              <w:autoSpaceDN w:val="0"/>
              <w:adjustRightInd w:val="0"/>
              <w:spacing w:line="340" w:lineRule="exact"/>
              <w:ind w:firstLine="360"/>
              <w:jc w:val="left"/>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lang w:val="zh-CN"/>
              </w:rPr>
              <w:t>武术运动主要是通过身体直接参与各种活动，并且与思维紧密地相结合，因此，练习武术是体力与智力相结合的活动过程。太极拳是中国武术的优秀拳种，堪称中国武术的代表作。它以其深厚的文化内涵，独特的运动形式，健身防身等多种功能深受人们的喜爱。特别是太极拳的健身功能，越来越受到人们的重视。太极拳是把攻防技击动作演化为柔缓均匀的动作，因其与导引术养生方法相似，故有较好的医疗保健价值。</w:t>
            </w:r>
          </w:p>
        </w:tc>
      </w:tr>
      <w:tr w:rsidR="008348C6">
        <w:trPr>
          <w:trHeight w:val="1006"/>
        </w:trPr>
        <w:tc>
          <w:tcPr>
            <w:tcW w:w="1691" w:type="dxa"/>
            <w:tcBorders>
              <w:left w:val="single" w:sz="12" w:space="0" w:color="auto"/>
              <w:bottom w:val="double" w:sz="4" w:space="0" w:color="auto"/>
            </w:tcBorders>
            <w:shd w:val="clear" w:color="auto" w:fill="auto"/>
            <w:vAlign w:val="center"/>
          </w:tcPr>
          <w:p w:rsidR="008348C6" w:rsidRDefault="0072340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8348C6" w:rsidRDefault="00723401">
            <w:pPr>
              <w:spacing w:line="340" w:lineRule="exact"/>
              <w:ind w:firstLineChars="200" w:firstLine="420"/>
              <w:rPr>
                <w:rFonts w:asciiTheme="minorEastAsia" w:eastAsiaTheme="minorEastAsia" w:hAnsiTheme="minorEastAsia" w:cstheme="minorEastAsia"/>
                <w:sz w:val="21"/>
                <w:szCs w:val="22"/>
              </w:rPr>
            </w:pPr>
            <w:r>
              <w:rPr>
                <w:rFonts w:asciiTheme="minorEastAsia" w:eastAsiaTheme="minorEastAsia" w:hAnsiTheme="minorEastAsia" w:cstheme="minorEastAsia" w:hint="eastAsia"/>
                <w:sz w:val="21"/>
                <w:szCs w:val="28"/>
                <w:lang w:val="zh-TW"/>
              </w:rPr>
              <w:t>本课程为体育必修课自选项目课程，</w:t>
            </w:r>
            <w:r>
              <w:rPr>
                <w:rFonts w:asciiTheme="minorEastAsia" w:eastAsiaTheme="minorEastAsia" w:hAnsiTheme="minorEastAsia" w:cstheme="minorEastAsia" w:hint="eastAsia"/>
                <w:sz w:val="21"/>
                <w:szCs w:val="28"/>
                <w:lang w:val="zh-CN"/>
              </w:rPr>
              <w:t>适合全校本科各专业学生</w:t>
            </w:r>
            <w:r>
              <w:rPr>
                <w:rFonts w:asciiTheme="minorEastAsia" w:eastAsiaTheme="minorEastAsia" w:hAnsiTheme="minorEastAsia" w:cstheme="minorEastAsia" w:hint="eastAsia"/>
                <w:sz w:val="21"/>
                <w:szCs w:val="28"/>
                <w:lang w:val="zh-TW"/>
              </w:rPr>
              <w:t>。如有伤、残、病及身体异常、特型等特殊原因不能参加正常体育活动的学生，应提出申请，改上以指导康复、保健为主的体育保健班课程</w:t>
            </w:r>
            <w:r>
              <w:rPr>
                <w:rFonts w:asciiTheme="minorEastAsia" w:eastAsiaTheme="minorEastAsia" w:hAnsiTheme="minorEastAsia" w:cstheme="minorEastAsia" w:hint="eastAsia"/>
                <w:sz w:val="21"/>
                <w:szCs w:val="28"/>
                <w:lang w:val="zh-CN"/>
              </w:rPr>
              <w:t>。</w:t>
            </w:r>
          </w:p>
        </w:tc>
      </w:tr>
      <w:tr w:rsidR="008348C6">
        <w:trPr>
          <w:trHeight w:val="476"/>
        </w:trPr>
        <w:tc>
          <w:tcPr>
            <w:tcW w:w="1691" w:type="dxa"/>
            <w:tcBorders>
              <w:top w:val="double" w:sz="4" w:space="0" w:color="auto"/>
              <w:left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8348C6" w:rsidRDefault="00723401">
            <w:pPr>
              <w:jc w:val="right"/>
              <w:rPr>
                <w:rFonts w:ascii="黑体" w:eastAsia="黑体" w:hAnsi="黑体"/>
                <w:color w:val="000000" w:themeColor="text1"/>
                <w:sz w:val="21"/>
                <w:szCs w:val="21"/>
              </w:rPr>
            </w:pPr>
            <w:r>
              <w:rPr>
                <w:rFonts w:hint="eastAsia"/>
                <w:noProof/>
                <w:sz w:val="21"/>
                <w:szCs w:val="21"/>
              </w:rPr>
              <w:drawing>
                <wp:inline distT="0" distB="0" distL="114300" distR="114300">
                  <wp:extent cx="1089025" cy="419100"/>
                  <wp:effectExtent l="0" t="0" r="3175" b="0"/>
                  <wp:docPr id="2" name="图片 2" descr="87008197404304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0081974043045227"/>
                          <pic:cNvPicPr>
                            <a:picLocks noChangeAspect="1"/>
                          </pic:cNvPicPr>
                        </pic:nvPicPr>
                        <pic:blipFill>
                          <a:blip r:embed="rId8"/>
                          <a:stretch>
                            <a:fillRect/>
                          </a:stretch>
                        </pic:blipFill>
                        <pic:spPr>
                          <a:xfrm>
                            <a:off x="0" y="0"/>
                            <a:ext cx="1089025" cy="419100"/>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8348C6" w:rsidRDefault="0072340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8348C6" w:rsidRDefault="0072340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8348C6">
        <w:trPr>
          <w:trHeight w:val="451"/>
        </w:trPr>
        <w:tc>
          <w:tcPr>
            <w:tcW w:w="1691" w:type="dxa"/>
            <w:tcBorders>
              <w:left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8348C6" w:rsidRDefault="00E428EE" w:rsidP="00E428EE">
            <w:pPr>
              <w:jc w:val="right"/>
              <w:rPr>
                <w:rFonts w:ascii="黑体" w:eastAsia="黑体" w:hAnsi="黑体"/>
                <w:color w:val="000000" w:themeColor="text1"/>
                <w:sz w:val="21"/>
                <w:szCs w:val="21"/>
              </w:rPr>
            </w:pPr>
            <w:r>
              <w:rPr>
                <w:noProof/>
              </w:rPr>
              <w:drawing>
                <wp:inline distT="0" distB="0" distL="0" distR="0" wp14:anchorId="10C45FC6" wp14:editId="4AE66AB1">
                  <wp:extent cx="600075" cy="317687"/>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7183" cy="321450"/>
                          </a:xfrm>
                          <a:prstGeom prst="rect">
                            <a:avLst/>
                          </a:prstGeom>
                        </pic:spPr>
                      </pic:pic>
                    </a:graphicData>
                  </a:graphic>
                </wp:inline>
              </w:drawing>
            </w:r>
            <w:r>
              <w:rPr>
                <w:rFonts w:hint="eastAsia"/>
                <w:sz w:val="21"/>
                <w:szCs w:val="21"/>
              </w:rPr>
              <w:t xml:space="preserve"> </w:t>
            </w:r>
            <w:r>
              <w:rPr>
                <w:sz w:val="21"/>
                <w:szCs w:val="21"/>
              </w:rPr>
              <w:t xml:space="preserve">  </w:t>
            </w:r>
            <w:r w:rsidR="00723401">
              <w:rPr>
                <w:rFonts w:hint="eastAsia"/>
                <w:sz w:val="21"/>
                <w:szCs w:val="21"/>
              </w:rPr>
              <w:t>（签名）</w:t>
            </w:r>
          </w:p>
        </w:tc>
        <w:tc>
          <w:tcPr>
            <w:tcW w:w="1425" w:type="dxa"/>
            <w:gridSpan w:val="2"/>
            <w:vAlign w:val="center"/>
          </w:tcPr>
          <w:p w:rsidR="008348C6" w:rsidRDefault="0072340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8348C6" w:rsidRDefault="00E428EE">
            <w:pPr>
              <w:jc w:val="center"/>
              <w:rPr>
                <w:rFonts w:ascii="Times New Roman" w:hAnsi="Times New Roman"/>
                <w:color w:val="000000"/>
                <w:sz w:val="21"/>
                <w:szCs w:val="21"/>
              </w:rPr>
            </w:pPr>
            <w:r w:rsidRPr="00E428EE">
              <w:rPr>
                <w:rFonts w:asciiTheme="minorEastAsia" w:eastAsiaTheme="minorEastAsia" w:hAnsiTheme="minorEastAsia" w:hint="eastAsia"/>
                <w:color w:val="000000"/>
                <w:sz w:val="21"/>
                <w:szCs w:val="21"/>
              </w:rPr>
              <w:t>2</w:t>
            </w:r>
            <w:r w:rsidRPr="00E428EE">
              <w:rPr>
                <w:rFonts w:asciiTheme="minorEastAsia" w:eastAsiaTheme="minorEastAsia" w:hAnsiTheme="minorEastAsia"/>
                <w:color w:val="000000"/>
                <w:sz w:val="21"/>
                <w:szCs w:val="21"/>
              </w:rPr>
              <w:t>024.3</w:t>
            </w:r>
          </w:p>
        </w:tc>
      </w:tr>
      <w:tr w:rsidR="008348C6">
        <w:trPr>
          <w:trHeight w:val="461"/>
        </w:trPr>
        <w:tc>
          <w:tcPr>
            <w:tcW w:w="1691" w:type="dxa"/>
            <w:tcBorders>
              <w:left w:val="single" w:sz="12" w:space="0" w:color="auto"/>
              <w:bottom w:val="single" w:sz="12" w:space="0" w:color="auto"/>
            </w:tcBorders>
            <w:shd w:val="clear" w:color="auto" w:fill="auto"/>
            <w:vAlign w:val="center"/>
          </w:tcPr>
          <w:p w:rsidR="008348C6" w:rsidRDefault="0072340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8348C6" w:rsidRDefault="00723401">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8348C6" w:rsidRDefault="0072340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8348C6" w:rsidRDefault="008348C6">
            <w:pPr>
              <w:jc w:val="center"/>
              <w:rPr>
                <w:rFonts w:ascii="Times New Roman" w:hAnsi="Times New Roman"/>
                <w:color w:val="000000"/>
                <w:sz w:val="21"/>
                <w:szCs w:val="21"/>
              </w:rPr>
            </w:pPr>
          </w:p>
        </w:tc>
      </w:tr>
    </w:tbl>
    <w:p w:rsidR="008348C6" w:rsidRDefault="00723401">
      <w:pPr>
        <w:spacing w:line="100" w:lineRule="exact"/>
        <w:rPr>
          <w:rFonts w:ascii="Arial" w:eastAsia="黑体" w:hAnsi="Arial"/>
        </w:rPr>
      </w:pPr>
      <w:r>
        <w:br w:type="page"/>
      </w:r>
    </w:p>
    <w:p w:rsidR="008348C6" w:rsidRDefault="00723401">
      <w:pPr>
        <w:pStyle w:val="DG1"/>
        <w:spacing w:beforeLines="100" w:before="326" w:line="360" w:lineRule="auto"/>
        <w:rPr>
          <w:rFonts w:ascii="黑体" w:hAnsi="宋体"/>
        </w:rPr>
      </w:pPr>
      <w:r>
        <w:rPr>
          <w:rFonts w:ascii="黑体" w:hAnsi="宋体" w:hint="eastAsia"/>
        </w:rPr>
        <w:lastRenderedPageBreak/>
        <w:t>二、课程目标与毕业要求</w:t>
      </w:r>
    </w:p>
    <w:p w:rsidR="008348C6" w:rsidRDefault="00723401">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348C6">
        <w:trPr>
          <w:trHeight w:val="454"/>
          <w:jc w:val="center"/>
        </w:trPr>
        <w:tc>
          <w:tcPr>
            <w:tcW w:w="1206" w:type="dxa"/>
            <w:vAlign w:val="center"/>
          </w:tcPr>
          <w:p w:rsidR="008348C6" w:rsidRDefault="0072340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8348C6" w:rsidRDefault="0072340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8348C6" w:rsidRDefault="0072340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348C6">
        <w:trPr>
          <w:trHeight w:val="340"/>
          <w:jc w:val="center"/>
        </w:trPr>
        <w:tc>
          <w:tcPr>
            <w:tcW w:w="1206" w:type="dxa"/>
            <w:vMerge w:val="restart"/>
            <w:vAlign w:val="center"/>
          </w:tcPr>
          <w:p w:rsidR="008348C6" w:rsidRDefault="0072340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8348C6" w:rsidRDefault="0072340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8348C6" w:rsidRDefault="00723401">
            <w:pPr>
              <w:pStyle w:val="DG0"/>
              <w:jc w:val="left"/>
              <w:rPr>
                <w:rFonts w:ascii="宋体" w:hAnsi="宋体"/>
                <w:bCs/>
              </w:rPr>
            </w:pPr>
            <w:r>
              <w:rPr>
                <w:rFonts w:ascii="Arial" w:hAnsi="Arial" w:cs="Arial" w:hint="eastAsia"/>
              </w:rPr>
              <w:t>掌握武术基础理论知识，了解武术和中医养生功法的概况，了解太极拳的的运动特点和锻炼方法，以及太极拳的健身功效，提高学生对传统体育养身的认识。</w:t>
            </w:r>
          </w:p>
        </w:tc>
      </w:tr>
      <w:tr w:rsidR="008348C6">
        <w:trPr>
          <w:trHeight w:val="340"/>
          <w:jc w:val="center"/>
        </w:trPr>
        <w:tc>
          <w:tcPr>
            <w:tcW w:w="1206" w:type="dxa"/>
            <w:vMerge/>
            <w:vAlign w:val="center"/>
          </w:tcPr>
          <w:p w:rsidR="008348C6" w:rsidRDefault="008348C6">
            <w:pPr>
              <w:pStyle w:val="DG0"/>
              <w:rPr>
                <w:bCs/>
              </w:rPr>
            </w:pPr>
          </w:p>
        </w:tc>
        <w:tc>
          <w:tcPr>
            <w:tcW w:w="764" w:type="dxa"/>
            <w:shd w:val="clear" w:color="auto" w:fill="auto"/>
            <w:vAlign w:val="center"/>
          </w:tcPr>
          <w:p w:rsidR="008348C6" w:rsidRDefault="0072340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8348C6" w:rsidRDefault="00723401">
            <w:pPr>
              <w:pStyle w:val="DG0"/>
              <w:jc w:val="left"/>
              <w:rPr>
                <w:rFonts w:ascii="宋体" w:hAnsi="宋体"/>
                <w:bCs/>
              </w:rPr>
            </w:pPr>
            <w:r>
              <w:rPr>
                <w:rFonts w:ascii="Arial" w:hAnsi="Arial" w:cs="Arial" w:hint="eastAsia"/>
              </w:rPr>
              <w:t>掌握健康与体育的基本知识，掌握科学的体育锻炼方法。</w:t>
            </w:r>
          </w:p>
        </w:tc>
      </w:tr>
      <w:tr w:rsidR="008348C6">
        <w:trPr>
          <w:trHeight w:val="340"/>
          <w:jc w:val="center"/>
        </w:trPr>
        <w:tc>
          <w:tcPr>
            <w:tcW w:w="1206" w:type="dxa"/>
            <w:vMerge w:val="restart"/>
            <w:vAlign w:val="center"/>
          </w:tcPr>
          <w:p w:rsidR="008348C6" w:rsidRDefault="0072340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8348C6" w:rsidRDefault="0072340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8348C6" w:rsidRDefault="00723401">
            <w:pPr>
              <w:pStyle w:val="DG0"/>
              <w:jc w:val="left"/>
              <w:rPr>
                <w:rFonts w:ascii="宋体" w:hAnsi="宋体"/>
                <w:bCs/>
              </w:rPr>
            </w:pPr>
            <w:r>
              <w:rPr>
                <w:rFonts w:ascii="宋体" w:hAnsi="宋体" w:hint="eastAsia"/>
                <w:bCs/>
              </w:rPr>
              <w:t>掌握24式太极拳基本动作，提高学生的</w:t>
            </w:r>
            <w:r>
              <w:rPr>
                <w:rFonts w:ascii="Arial" w:hAnsi="Arial" w:cs="Arial"/>
                <w:szCs w:val="22"/>
              </w:rPr>
              <w:t>速度、灵敏、力量、弹跳等方面素质</w:t>
            </w:r>
            <w:r>
              <w:rPr>
                <w:rFonts w:ascii="宋体" w:hAnsi="宋体" w:hint="eastAsia"/>
                <w:bCs/>
              </w:rPr>
              <w:t>；</w:t>
            </w:r>
            <w:r>
              <w:rPr>
                <w:rFonts w:ascii="Arial" w:hAnsi="Arial" w:cs="Arial"/>
                <w:szCs w:val="22"/>
              </w:rPr>
              <w:t>掌握武术技法，全面提高武术动作质量</w:t>
            </w:r>
            <w:r>
              <w:rPr>
                <w:rFonts w:ascii="宋体" w:hAnsi="宋体" w:hint="eastAsia"/>
                <w:bCs/>
              </w:rPr>
              <w:t>。</w:t>
            </w:r>
          </w:p>
        </w:tc>
      </w:tr>
      <w:tr w:rsidR="008348C6">
        <w:trPr>
          <w:trHeight w:val="340"/>
          <w:jc w:val="center"/>
        </w:trPr>
        <w:tc>
          <w:tcPr>
            <w:tcW w:w="1206" w:type="dxa"/>
            <w:vMerge/>
            <w:vAlign w:val="center"/>
          </w:tcPr>
          <w:p w:rsidR="008348C6" w:rsidRDefault="008348C6">
            <w:pPr>
              <w:pStyle w:val="DG0"/>
              <w:rPr>
                <w:rFonts w:ascii="宋体" w:hAnsi="宋体"/>
              </w:rPr>
            </w:pPr>
          </w:p>
        </w:tc>
        <w:tc>
          <w:tcPr>
            <w:tcW w:w="764" w:type="dxa"/>
            <w:shd w:val="clear" w:color="auto" w:fill="auto"/>
            <w:vAlign w:val="center"/>
          </w:tcPr>
          <w:p w:rsidR="008348C6" w:rsidRDefault="0072340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8348C6" w:rsidRDefault="00723401">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8348C6">
        <w:trPr>
          <w:trHeight w:val="340"/>
          <w:jc w:val="center"/>
        </w:trPr>
        <w:tc>
          <w:tcPr>
            <w:tcW w:w="1206" w:type="dxa"/>
            <w:vMerge w:val="restart"/>
            <w:vAlign w:val="center"/>
          </w:tcPr>
          <w:p w:rsidR="008348C6" w:rsidRDefault="0072340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348C6" w:rsidRDefault="00723401">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8348C6" w:rsidRDefault="0072340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8348C6" w:rsidRDefault="00723401">
            <w:pPr>
              <w:autoSpaceDE w:val="0"/>
              <w:autoSpaceDN w:val="0"/>
              <w:adjustRightInd w:val="0"/>
              <w:spacing w:line="340" w:lineRule="exact"/>
              <w:rPr>
                <w:bCs/>
                <w:color w:val="000000"/>
                <w:sz w:val="21"/>
                <w:szCs w:val="21"/>
              </w:rPr>
            </w:pPr>
            <w:r>
              <w:rPr>
                <w:rFonts w:hint="eastAsia"/>
                <w:bCs/>
                <w:color w:val="000000"/>
                <w:sz w:val="21"/>
                <w:szCs w:val="21"/>
              </w:rPr>
              <w:t>培养学生的文化修养和文化自信，提高学生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8348C6">
        <w:trPr>
          <w:trHeight w:val="340"/>
          <w:jc w:val="center"/>
        </w:trPr>
        <w:tc>
          <w:tcPr>
            <w:tcW w:w="1206" w:type="dxa"/>
            <w:vMerge/>
            <w:vAlign w:val="center"/>
          </w:tcPr>
          <w:p w:rsidR="008348C6" w:rsidRDefault="008348C6">
            <w:pPr>
              <w:pStyle w:val="DG0"/>
              <w:rPr>
                <w:rFonts w:ascii="宋体" w:hAnsi="宋体"/>
              </w:rPr>
            </w:pPr>
          </w:p>
        </w:tc>
        <w:tc>
          <w:tcPr>
            <w:tcW w:w="764" w:type="dxa"/>
            <w:shd w:val="clear" w:color="auto" w:fill="auto"/>
            <w:vAlign w:val="center"/>
          </w:tcPr>
          <w:p w:rsidR="008348C6" w:rsidRDefault="0072340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8348C6" w:rsidRDefault="00723401">
            <w:pPr>
              <w:pStyle w:val="DG0"/>
              <w:jc w:val="left"/>
              <w:rPr>
                <w:rFonts w:ascii="宋体" w:hAnsi="宋体"/>
                <w:bCs/>
              </w:rPr>
            </w:pPr>
            <w:r>
              <w:rPr>
                <w:rFonts w:ascii="宋体" w:hAnsi="宋体" w:hint="eastAsia"/>
                <w:bCs/>
              </w:rPr>
              <w:t>培养学生遵纪守法和规则意识，以及吃苦耐劳、顽强拼搏的意志品质。</w:t>
            </w:r>
          </w:p>
        </w:tc>
      </w:tr>
    </w:tbl>
    <w:p w:rsidR="008348C6" w:rsidRDefault="00723401">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348C6">
        <w:tc>
          <w:tcPr>
            <w:tcW w:w="8296" w:type="dxa"/>
          </w:tcPr>
          <w:p w:rsidR="008348C6" w:rsidRPr="00D202BC" w:rsidRDefault="00723401" w:rsidP="00D202BC">
            <w:pPr>
              <w:tabs>
                <w:tab w:val="left" w:pos="4200"/>
              </w:tabs>
              <w:spacing w:line="360" w:lineRule="auto"/>
              <w:rPr>
                <w:bCs/>
                <w:sz w:val="21"/>
                <w:szCs w:val="21"/>
              </w:rPr>
            </w:pPr>
            <w:r w:rsidRPr="00D202BC">
              <w:rPr>
                <w:rFonts w:hint="eastAsia"/>
                <w:b/>
                <w:sz w:val="21"/>
                <w:szCs w:val="21"/>
              </w:rPr>
              <w:t>L</w:t>
            </w:r>
            <w:r w:rsidRPr="00D202BC">
              <w:rPr>
                <w:b/>
                <w:sz w:val="21"/>
                <w:szCs w:val="21"/>
              </w:rPr>
              <w:t>O1</w:t>
            </w:r>
            <w:r w:rsidRPr="00D202BC">
              <w:rPr>
                <w:rFonts w:hint="eastAsia"/>
                <w:b/>
                <w:sz w:val="21"/>
                <w:szCs w:val="21"/>
              </w:rPr>
              <w:t>品德修养：</w:t>
            </w:r>
            <w:r w:rsidRPr="00D202BC">
              <w:rPr>
                <w:bCs/>
                <w:sz w:val="21"/>
                <w:szCs w:val="21"/>
              </w:rPr>
              <w:t>拥护</w:t>
            </w:r>
            <w:r w:rsidRPr="00D202BC">
              <w:rPr>
                <w:rFonts w:hint="eastAsia"/>
                <w:bCs/>
                <w:sz w:val="21"/>
                <w:szCs w:val="21"/>
              </w:rPr>
              <w:t>中国共产</w:t>
            </w:r>
            <w:r w:rsidRPr="00D202BC">
              <w:rPr>
                <w:bCs/>
                <w:sz w:val="21"/>
                <w:szCs w:val="21"/>
              </w:rPr>
              <w:t>党的领导，坚定理想信念，自觉涵养和积极弘扬社会主义核心价值观，增强政治认同、厚植家国情怀、遵守法律法规、传承雷锋精神，践行</w:t>
            </w:r>
            <w:r w:rsidRPr="00D202BC">
              <w:rPr>
                <w:rFonts w:hint="eastAsia"/>
                <w:bCs/>
                <w:sz w:val="21"/>
                <w:szCs w:val="21"/>
              </w:rPr>
              <w:t>“感恩、回报、爱心、责任”</w:t>
            </w:r>
            <w:r w:rsidRPr="00D202BC">
              <w:rPr>
                <w:bCs/>
                <w:sz w:val="21"/>
                <w:szCs w:val="21"/>
              </w:rPr>
              <w:t>八字校训，积极服务他人、服务社会、诚信尽责、爱岗敬业。</w:t>
            </w:r>
          </w:p>
          <w:p w:rsidR="008348C6" w:rsidRPr="00D202BC" w:rsidRDefault="00723401" w:rsidP="00D202BC">
            <w:pPr>
              <w:tabs>
                <w:tab w:val="left" w:pos="4200"/>
              </w:tabs>
              <w:spacing w:line="360" w:lineRule="auto"/>
              <w:rPr>
                <w:bCs/>
                <w:sz w:val="21"/>
                <w:szCs w:val="21"/>
              </w:rPr>
            </w:pPr>
            <w:r w:rsidRPr="00D202BC">
              <w:rPr>
                <w:rFonts w:hint="eastAsia"/>
                <w:bCs/>
                <w:sz w:val="21"/>
                <w:szCs w:val="21"/>
              </w:rPr>
              <w:t>②</w:t>
            </w:r>
            <w:r w:rsidRPr="00D202BC">
              <w:rPr>
                <w:bCs/>
                <w:sz w:val="21"/>
                <w:szCs w:val="21"/>
              </w:rPr>
              <w:t>遵纪守法，增强法律意识，培养法律思维，自觉遵守法律法规、校纪校规。</w:t>
            </w:r>
          </w:p>
        </w:tc>
      </w:tr>
      <w:tr w:rsidR="008348C6">
        <w:tc>
          <w:tcPr>
            <w:tcW w:w="8296" w:type="dxa"/>
          </w:tcPr>
          <w:p w:rsidR="008348C6" w:rsidRPr="00D202BC" w:rsidRDefault="00723401" w:rsidP="00D202BC">
            <w:pPr>
              <w:tabs>
                <w:tab w:val="left" w:pos="4200"/>
              </w:tabs>
              <w:spacing w:line="360" w:lineRule="auto"/>
              <w:rPr>
                <w:bCs/>
                <w:sz w:val="21"/>
                <w:szCs w:val="21"/>
              </w:rPr>
            </w:pPr>
            <w:r w:rsidRPr="00D202BC">
              <w:rPr>
                <w:b/>
                <w:sz w:val="21"/>
                <w:szCs w:val="21"/>
              </w:rPr>
              <w:t>LO4自主学习</w:t>
            </w:r>
            <w:r w:rsidRPr="00D202BC">
              <w:rPr>
                <w:bCs/>
                <w:sz w:val="21"/>
                <w:szCs w:val="21"/>
              </w:rPr>
              <w:t>：能根据环境需要确定自己的学习目标，并主动地通过搜集信息、分析信息、讨论、实践、质疑、创造等方法来实现学习目标。</w:t>
            </w:r>
          </w:p>
          <w:p w:rsidR="008348C6" w:rsidRPr="00D202BC" w:rsidRDefault="00723401" w:rsidP="00D202BC">
            <w:pPr>
              <w:tabs>
                <w:tab w:val="left" w:pos="4200"/>
              </w:tabs>
              <w:spacing w:line="360" w:lineRule="auto"/>
              <w:rPr>
                <w:bCs/>
                <w:sz w:val="21"/>
                <w:szCs w:val="21"/>
              </w:rPr>
            </w:pPr>
            <w:r w:rsidRPr="00D202BC">
              <w:rPr>
                <w:rFonts w:hint="eastAsia"/>
                <w:bCs/>
                <w:sz w:val="21"/>
                <w:szCs w:val="21"/>
              </w:rPr>
              <w:t>①</w:t>
            </w:r>
            <w:r w:rsidRPr="00D202BC">
              <w:rPr>
                <w:bCs/>
                <w:sz w:val="21"/>
                <w:szCs w:val="21"/>
              </w:rPr>
              <w:t>能根据需要确定学习目标，并设计学习计划。</w:t>
            </w:r>
          </w:p>
        </w:tc>
      </w:tr>
      <w:tr w:rsidR="008348C6">
        <w:tc>
          <w:tcPr>
            <w:tcW w:w="8296" w:type="dxa"/>
          </w:tcPr>
          <w:p w:rsidR="008348C6" w:rsidRPr="00D202BC" w:rsidRDefault="00723401" w:rsidP="00D202BC">
            <w:pPr>
              <w:tabs>
                <w:tab w:val="left" w:pos="4200"/>
              </w:tabs>
              <w:spacing w:line="360" w:lineRule="auto"/>
              <w:rPr>
                <w:bCs/>
                <w:sz w:val="21"/>
                <w:szCs w:val="21"/>
              </w:rPr>
            </w:pPr>
            <w:r w:rsidRPr="00D202BC">
              <w:rPr>
                <w:b/>
                <w:sz w:val="21"/>
                <w:szCs w:val="21"/>
              </w:rPr>
              <w:t>LO5健康发展</w:t>
            </w:r>
            <w:r w:rsidRPr="00D202BC">
              <w:rPr>
                <w:bCs/>
                <w:sz w:val="21"/>
                <w:szCs w:val="21"/>
              </w:rPr>
              <w:t>：懂得审美、热爱劳动、为人热忱、身心健康、耐挫折，具有可持续发展的能力。</w:t>
            </w:r>
          </w:p>
          <w:p w:rsidR="008348C6" w:rsidRPr="00D202BC" w:rsidRDefault="00723401" w:rsidP="00D202BC">
            <w:pPr>
              <w:tabs>
                <w:tab w:val="left" w:pos="4200"/>
              </w:tabs>
              <w:spacing w:line="360" w:lineRule="auto"/>
              <w:rPr>
                <w:bCs/>
                <w:sz w:val="21"/>
                <w:szCs w:val="21"/>
              </w:rPr>
            </w:pPr>
            <w:r w:rsidRPr="00D202BC">
              <w:rPr>
                <w:rFonts w:hint="eastAsia"/>
                <w:bCs/>
                <w:sz w:val="21"/>
                <w:szCs w:val="21"/>
              </w:rPr>
              <w:t>①</w:t>
            </w:r>
            <w:r w:rsidRPr="00D202BC">
              <w:rPr>
                <w:bCs/>
                <w:sz w:val="21"/>
                <w:szCs w:val="21"/>
              </w:rPr>
              <w:t>身体健康，具有良好的卫生习惯，积极参加体育活动</w:t>
            </w:r>
            <w:r w:rsidRPr="00D202BC">
              <w:rPr>
                <w:rFonts w:hint="eastAsia"/>
                <w:bCs/>
                <w:sz w:val="21"/>
                <w:szCs w:val="21"/>
              </w:rPr>
              <w:t>。</w:t>
            </w:r>
          </w:p>
        </w:tc>
      </w:tr>
      <w:tr w:rsidR="008348C6">
        <w:tc>
          <w:tcPr>
            <w:tcW w:w="8296" w:type="dxa"/>
          </w:tcPr>
          <w:p w:rsidR="008348C6" w:rsidRPr="00D202BC" w:rsidRDefault="00723401" w:rsidP="00D202BC">
            <w:pPr>
              <w:tabs>
                <w:tab w:val="left" w:pos="4200"/>
              </w:tabs>
              <w:spacing w:line="360" w:lineRule="auto"/>
              <w:rPr>
                <w:bCs/>
                <w:sz w:val="21"/>
                <w:szCs w:val="21"/>
              </w:rPr>
            </w:pPr>
            <w:r w:rsidRPr="00D202BC">
              <w:rPr>
                <w:b/>
                <w:sz w:val="21"/>
                <w:szCs w:val="21"/>
              </w:rPr>
              <w:t>LO6协同创新</w:t>
            </w:r>
            <w:r w:rsidRPr="00D202BC">
              <w:rPr>
                <w:bCs/>
                <w:sz w:val="21"/>
                <w:szCs w:val="21"/>
              </w:rPr>
              <w:t>：同群体保持良好的合作关系，做集体中的积极成员，善于自我管理和团队管理；善于从多个维度思考问题，利用自己的知识与实践来提出新设想。</w:t>
            </w:r>
          </w:p>
          <w:p w:rsidR="008348C6" w:rsidRPr="00D202BC" w:rsidRDefault="00723401" w:rsidP="00D202BC">
            <w:pPr>
              <w:tabs>
                <w:tab w:val="left" w:pos="4200"/>
              </w:tabs>
              <w:spacing w:line="360" w:lineRule="auto"/>
              <w:rPr>
                <w:bCs/>
                <w:sz w:val="21"/>
                <w:szCs w:val="21"/>
              </w:rPr>
            </w:pPr>
            <w:r w:rsidRPr="00D202BC">
              <w:rPr>
                <w:rFonts w:hint="eastAsia"/>
                <w:bCs/>
                <w:sz w:val="21"/>
                <w:szCs w:val="21"/>
              </w:rPr>
              <w:t>①</w:t>
            </w:r>
            <w:r w:rsidRPr="00D202BC">
              <w:rPr>
                <w:bCs/>
                <w:sz w:val="21"/>
                <w:szCs w:val="21"/>
              </w:rPr>
              <w:t>在集体活动中能主动担任自己的角色，与其他成员密切合作，善于自我管理和团队管</w:t>
            </w:r>
            <w:r w:rsidRPr="00D202BC">
              <w:rPr>
                <w:bCs/>
                <w:sz w:val="21"/>
                <w:szCs w:val="21"/>
              </w:rPr>
              <w:lastRenderedPageBreak/>
              <w:t>理，共同完成任务。</w:t>
            </w:r>
          </w:p>
        </w:tc>
      </w:tr>
    </w:tbl>
    <w:p w:rsidR="008348C6" w:rsidRDefault="00723401">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8348C6">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8348C6" w:rsidRDefault="00723401">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8348C6" w:rsidRDefault="00723401">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8348C6" w:rsidRDefault="00723401">
            <w:pPr>
              <w:pStyle w:val="DG"/>
              <w:rPr>
                <w:szCs w:val="16"/>
              </w:rPr>
            </w:pPr>
            <w:r>
              <w:rPr>
                <w:rFonts w:hint="eastAsia"/>
                <w:szCs w:val="16"/>
              </w:rPr>
              <w:t>支撑度</w:t>
            </w:r>
          </w:p>
        </w:tc>
        <w:tc>
          <w:tcPr>
            <w:tcW w:w="4763" w:type="dxa"/>
            <w:tcBorders>
              <w:top w:val="single" w:sz="12" w:space="0" w:color="auto"/>
            </w:tcBorders>
            <w:vAlign w:val="center"/>
          </w:tcPr>
          <w:p w:rsidR="008348C6" w:rsidRDefault="00723401">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8348C6" w:rsidRDefault="00723401">
            <w:pPr>
              <w:pStyle w:val="DG"/>
              <w:rPr>
                <w:szCs w:val="16"/>
              </w:rPr>
            </w:pPr>
            <w:r>
              <w:rPr>
                <w:rFonts w:hint="eastAsia"/>
                <w:szCs w:val="16"/>
              </w:rPr>
              <w:t>对指标点的贡献度</w:t>
            </w:r>
          </w:p>
        </w:tc>
      </w:tr>
      <w:tr w:rsidR="008348C6">
        <w:trPr>
          <w:trHeight w:val="340"/>
          <w:jc w:val="center"/>
        </w:trPr>
        <w:tc>
          <w:tcPr>
            <w:tcW w:w="777" w:type="dxa"/>
            <w:tcBorders>
              <w:left w:val="single" w:sz="12" w:space="0" w:color="auto"/>
              <w:right w:val="single" w:sz="4" w:space="0" w:color="auto"/>
            </w:tcBorders>
            <w:shd w:val="clear" w:color="auto" w:fill="auto"/>
            <w:vAlign w:val="center"/>
          </w:tcPr>
          <w:p w:rsidR="008348C6" w:rsidRDefault="00723401">
            <w:pPr>
              <w:pStyle w:val="DG0"/>
              <w:rPr>
                <w:rFonts w:ascii="黑体" w:eastAsia="黑体" w:hAnsi="黑体"/>
                <w:b/>
                <w:bCs/>
                <w:sz w:val="20"/>
                <w:szCs w:val="20"/>
              </w:rPr>
            </w:pPr>
            <w:r>
              <w:rPr>
                <w:rFonts w:ascii="黑体" w:eastAsia="黑体" w:hAnsi="黑体" w:hint="eastAsia"/>
                <w:b/>
                <w:bCs/>
                <w:szCs w:val="20"/>
              </w:rPr>
              <w:t>L</w:t>
            </w:r>
            <w:r>
              <w:rPr>
                <w:rFonts w:ascii="黑体" w:eastAsia="黑体" w:hAnsi="黑体"/>
                <w:b/>
                <w:bCs/>
                <w:szCs w:val="20"/>
              </w:rPr>
              <w:t>O1</w:t>
            </w:r>
          </w:p>
        </w:tc>
        <w:tc>
          <w:tcPr>
            <w:tcW w:w="794" w:type="dxa"/>
            <w:tcBorders>
              <w:left w:val="single" w:sz="4" w:space="0" w:color="auto"/>
            </w:tcBorders>
            <w:vAlign w:val="center"/>
          </w:tcPr>
          <w:p w:rsidR="008348C6" w:rsidRDefault="00723401">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94" w:type="dxa"/>
            <w:tcBorders>
              <w:right w:val="double" w:sz="4" w:space="0" w:color="auto"/>
            </w:tcBorders>
            <w:shd w:val="clear" w:color="auto" w:fill="auto"/>
            <w:vAlign w:val="center"/>
          </w:tcPr>
          <w:p w:rsidR="008348C6" w:rsidRDefault="00723401">
            <w:pPr>
              <w:pStyle w:val="DG0"/>
              <w:rPr>
                <w:rFonts w:ascii="黑体" w:eastAsia="黑体" w:hAnsi="黑体"/>
                <w:b/>
                <w:bCs/>
              </w:rPr>
            </w:pPr>
            <w:r>
              <w:rPr>
                <w:rFonts w:ascii="黑体" w:eastAsia="黑体" w:hAnsi="黑体" w:hint="eastAsia"/>
                <w:b/>
                <w:bCs/>
              </w:rPr>
              <w:t>M</w:t>
            </w:r>
          </w:p>
        </w:tc>
        <w:tc>
          <w:tcPr>
            <w:tcW w:w="4763" w:type="dxa"/>
            <w:vAlign w:val="center"/>
          </w:tcPr>
          <w:p w:rsidR="008348C6" w:rsidRDefault="00723401">
            <w:pPr>
              <w:pStyle w:val="DG0"/>
              <w:jc w:val="left"/>
              <w:rPr>
                <w:rFonts w:ascii="宋体" w:hAnsi="宋体"/>
                <w:bCs/>
              </w:rPr>
            </w:pPr>
            <w:r>
              <w:rPr>
                <w:rFonts w:ascii="宋体" w:hAnsi="宋体" w:hint="eastAsia"/>
                <w:bCs/>
              </w:rPr>
              <w:t>培养学生遵纪守法和规则意识，以及吃苦耐劳、顽强拼搏的意志品质。</w:t>
            </w:r>
          </w:p>
        </w:tc>
        <w:tc>
          <w:tcPr>
            <w:tcW w:w="1348" w:type="dxa"/>
            <w:tcBorders>
              <w:right w:val="single" w:sz="12" w:space="0" w:color="auto"/>
            </w:tcBorders>
            <w:vAlign w:val="center"/>
          </w:tcPr>
          <w:p w:rsidR="008348C6" w:rsidRDefault="00723401">
            <w:pPr>
              <w:pStyle w:val="DG0"/>
              <w:rPr>
                <w:rFonts w:ascii="宋体" w:hAnsi="宋体"/>
                <w:bCs/>
              </w:rPr>
            </w:pPr>
            <w:r>
              <w:rPr>
                <w:rFonts w:ascii="宋体" w:hAnsi="宋体"/>
                <w:bCs/>
              </w:rPr>
              <w:t>100%</w:t>
            </w:r>
          </w:p>
        </w:tc>
      </w:tr>
      <w:tr w:rsidR="008348C6">
        <w:trPr>
          <w:trHeight w:val="340"/>
          <w:jc w:val="center"/>
        </w:trPr>
        <w:tc>
          <w:tcPr>
            <w:tcW w:w="777" w:type="dxa"/>
            <w:tcBorders>
              <w:left w:val="single" w:sz="12" w:space="0" w:color="auto"/>
              <w:right w:val="single" w:sz="4" w:space="0" w:color="auto"/>
            </w:tcBorders>
            <w:shd w:val="clear" w:color="auto" w:fill="auto"/>
            <w:vAlign w:val="center"/>
          </w:tcPr>
          <w:p w:rsidR="008348C6" w:rsidRDefault="00723401">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O4</w:t>
            </w:r>
          </w:p>
        </w:tc>
        <w:tc>
          <w:tcPr>
            <w:tcW w:w="794" w:type="dxa"/>
            <w:tcBorders>
              <w:left w:val="single" w:sz="4" w:space="0" w:color="auto"/>
            </w:tcBorders>
            <w:vAlign w:val="center"/>
          </w:tcPr>
          <w:p w:rsidR="008348C6" w:rsidRDefault="00723401">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94" w:type="dxa"/>
            <w:tcBorders>
              <w:right w:val="double" w:sz="4" w:space="0" w:color="auto"/>
            </w:tcBorders>
            <w:shd w:val="clear" w:color="auto" w:fill="auto"/>
            <w:vAlign w:val="center"/>
          </w:tcPr>
          <w:p w:rsidR="008348C6" w:rsidRDefault="00723401">
            <w:pPr>
              <w:pStyle w:val="DG0"/>
              <w:rPr>
                <w:rFonts w:ascii="黑体" w:eastAsia="黑体" w:hAnsi="黑体"/>
                <w:b/>
                <w:bCs/>
              </w:rPr>
            </w:pPr>
            <w:r>
              <w:rPr>
                <w:rFonts w:ascii="黑体" w:eastAsia="黑体" w:hAnsi="黑体" w:hint="eastAsia"/>
                <w:b/>
                <w:bCs/>
              </w:rPr>
              <w:t>M</w:t>
            </w:r>
          </w:p>
        </w:tc>
        <w:tc>
          <w:tcPr>
            <w:tcW w:w="4763" w:type="dxa"/>
            <w:vAlign w:val="center"/>
          </w:tcPr>
          <w:p w:rsidR="008348C6" w:rsidRDefault="00723401">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48" w:type="dxa"/>
            <w:tcBorders>
              <w:right w:val="single" w:sz="12" w:space="0" w:color="auto"/>
            </w:tcBorders>
            <w:vAlign w:val="center"/>
          </w:tcPr>
          <w:p w:rsidR="008348C6" w:rsidRDefault="00723401">
            <w:pPr>
              <w:pStyle w:val="DG0"/>
              <w:rPr>
                <w:rFonts w:ascii="宋体" w:hAnsi="宋体"/>
                <w:bCs/>
              </w:rPr>
            </w:pPr>
            <w:r>
              <w:rPr>
                <w:rFonts w:ascii="宋体" w:hAnsi="宋体" w:hint="eastAsia"/>
                <w:bCs/>
              </w:rPr>
              <w:t>1</w:t>
            </w:r>
            <w:r>
              <w:rPr>
                <w:rFonts w:ascii="宋体" w:hAnsi="宋体"/>
                <w:bCs/>
              </w:rPr>
              <w:t>00%</w:t>
            </w:r>
          </w:p>
        </w:tc>
      </w:tr>
      <w:tr w:rsidR="008348C6">
        <w:trPr>
          <w:trHeight w:val="340"/>
          <w:jc w:val="center"/>
        </w:trPr>
        <w:tc>
          <w:tcPr>
            <w:tcW w:w="777" w:type="dxa"/>
            <w:vMerge w:val="restart"/>
            <w:tcBorders>
              <w:left w:val="single" w:sz="12" w:space="0" w:color="auto"/>
              <w:right w:val="single" w:sz="4" w:space="0" w:color="auto"/>
            </w:tcBorders>
            <w:shd w:val="clear" w:color="auto" w:fill="auto"/>
          </w:tcPr>
          <w:p w:rsidR="008348C6" w:rsidRDefault="008348C6">
            <w:pPr>
              <w:pStyle w:val="DG0"/>
              <w:jc w:val="left"/>
              <w:rPr>
                <w:rFonts w:ascii="黑体" w:eastAsia="黑体" w:hAnsi="黑体"/>
                <w:b/>
                <w:bCs/>
                <w:szCs w:val="20"/>
              </w:rPr>
            </w:pPr>
          </w:p>
          <w:p w:rsidR="008348C6" w:rsidRDefault="008348C6">
            <w:pPr>
              <w:pStyle w:val="DG0"/>
              <w:jc w:val="left"/>
              <w:rPr>
                <w:rFonts w:ascii="黑体" w:eastAsia="黑体" w:hAnsi="黑体"/>
                <w:b/>
                <w:bCs/>
                <w:szCs w:val="20"/>
              </w:rPr>
            </w:pPr>
          </w:p>
          <w:p w:rsidR="008348C6" w:rsidRDefault="00723401">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O5</w:t>
            </w:r>
          </w:p>
          <w:p w:rsidR="008348C6" w:rsidRDefault="008348C6">
            <w:pPr>
              <w:pStyle w:val="DG0"/>
              <w:spacing w:line="720" w:lineRule="auto"/>
              <w:rPr>
                <w:rFonts w:asciiTheme="minorEastAsia" w:eastAsiaTheme="minorEastAsia" w:hAnsiTheme="minorEastAsia"/>
                <w:b/>
                <w:bCs/>
                <w:sz w:val="20"/>
                <w:szCs w:val="20"/>
              </w:rPr>
            </w:pPr>
          </w:p>
        </w:tc>
        <w:tc>
          <w:tcPr>
            <w:tcW w:w="794" w:type="dxa"/>
            <w:vMerge w:val="restart"/>
            <w:tcBorders>
              <w:left w:val="single" w:sz="4" w:space="0" w:color="auto"/>
            </w:tcBorders>
            <w:vAlign w:val="center"/>
          </w:tcPr>
          <w:p w:rsidR="008348C6" w:rsidRDefault="00723401">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p w:rsidR="008348C6" w:rsidRDefault="008348C6">
            <w:pPr>
              <w:pStyle w:val="DG0"/>
              <w:rPr>
                <w:rFonts w:asciiTheme="minorEastAsia" w:eastAsiaTheme="minorEastAsia" w:hAnsiTheme="minorEastAsia" w:cs="Times New Roman"/>
                <w:b/>
                <w:bCs/>
                <w:sz w:val="20"/>
                <w:szCs w:val="20"/>
              </w:rPr>
            </w:pPr>
          </w:p>
        </w:tc>
        <w:tc>
          <w:tcPr>
            <w:tcW w:w="794" w:type="dxa"/>
            <w:vMerge w:val="restart"/>
            <w:tcBorders>
              <w:right w:val="double" w:sz="4" w:space="0" w:color="auto"/>
            </w:tcBorders>
            <w:shd w:val="clear" w:color="auto" w:fill="auto"/>
            <w:vAlign w:val="center"/>
          </w:tcPr>
          <w:p w:rsidR="008348C6" w:rsidRDefault="00723401">
            <w:pPr>
              <w:pStyle w:val="DG0"/>
              <w:rPr>
                <w:rFonts w:ascii="黑体" w:eastAsia="黑体" w:hAnsi="黑体"/>
                <w:b/>
                <w:bCs/>
              </w:rPr>
            </w:pPr>
            <w:r>
              <w:rPr>
                <w:rFonts w:ascii="黑体" w:eastAsia="黑体" w:hAnsi="黑体" w:hint="eastAsia"/>
                <w:b/>
                <w:bCs/>
              </w:rPr>
              <w:t>H</w:t>
            </w:r>
          </w:p>
          <w:p w:rsidR="008348C6" w:rsidRDefault="008348C6">
            <w:pPr>
              <w:pStyle w:val="DG0"/>
              <w:rPr>
                <w:rFonts w:ascii="宋体" w:hAnsi="宋体"/>
                <w:sz w:val="20"/>
                <w:szCs w:val="20"/>
              </w:rPr>
            </w:pPr>
          </w:p>
        </w:tc>
        <w:tc>
          <w:tcPr>
            <w:tcW w:w="4763" w:type="dxa"/>
            <w:vAlign w:val="center"/>
          </w:tcPr>
          <w:p w:rsidR="008348C6" w:rsidRDefault="00723401">
            <w:pPr>
              <w:pStyle w:val="DG0"/>
              <w:jc w:val="left"/>
              <w:rPr>
                <w:rFonts w:ascii="宋体" w:hAnsi="宋体"/>
                <w:bCs/>
              </w:rPr>
            </w:pPr>
            <w:r>
              <w:rPr>
                <w:rFonts w:ascii="Arial" w:hAnsi="Arial" w:cs="Arial" w:hint="eastAsia"/>
              </w:rPr>
              <w:t>掌握健康与体育的基本知识，掌握科学的体育锻炼方法。</w:t>
            </w:r>
          </w:p>
        </w:tc>
        <w:tc>
          <w:tcPr>
            <w:tcW w:w="1348" w:type="dxa"/>
            <w:tcBorders>
              <w:right w:val="single" w:sz="12" w:space="0" w:color="auto"/>
            </w:tcBorders>
            <w:vAlign w:val="center"/>
          </w:tcPr>
          <w:p w:rsidR="008348C6" w:rsidRDefault="00723401">
            <w:pPr>
              <w:pStyle w:val="DG0"/>
              <w:rPr>
                <w:rFonts w:ascii="宋体" w:hAnsi="宋体"/>
                <w:bCs/>
              </w:rPr>
            </w:pPr>
            <w:r>
              <w:rPr>
                <w:rFonts w:ascii="宋体" w:hAnsi="宋体" w:hint="eastAsia"/>
                <w:bCs/>
              </w:rPr>
              <w:t>5</w:t>
            </w:r>
            <w:r>
              <w:rPr>
                <w:rFonts w:ascii="宋体" w:hAnsi="宋体"/>
                <w:bCs/>
              </w:rPr>
              <w:t>0%</w:t>
            </w:r>
          </w:p>
        </w:tc>
      </w:tr>
      <w:tr w:rsidR="008348C6">
        <w:trPr>
          <w:trHeight w:val="340"/>
          <w:jc w:val="center"/>
        </w:trPr>
        <w:tc>
          <w:tcPr>
            <w:tcW w:w="777" w:type="dxa"/>
            <w:vMerge/>
            <w:tcBorders>
              <w:left w:val="single" w:sz="12" w:space="0" w:color="auto"/>
              <w:right w:val="single" w:sz="4" w:space="0" w:color="auto"/>
            </w:tcBorders>
            <w:shd w:val="clear" w:color="auto" w:fill="auto"/>
          </w:tcPr>
          <w:p w:rsidR="008348C6" w:rsidRDefault="008348C6">
            <w:pPr>
              <w:pStyle w:val="DG0"/>
              <w:spacing w:line="720" w:lineRule="auto"/>
              <w:rPr>
                <w:rFonts w:asciiTheme="minorEastAsia" w:eastAsiaTheme="minorEastAsia" w:hAnsiTheme="minorEastAsia"/>
                <w:b/>
                <w:bCs/>
                <w:sz w:val="20"/>
                <w:szCs w:val="20"/>
              </w:rPr>
            </w:pPr>
          </w:p>
        </w:tc>
        <w:tc>
          <w:tcPr>
            <w:tcW w:w="794" w:type="dxa"/>
            <w:vMerge/>
            <w:tcBorders>
              <w:left w:val="single" w:sz="4" w:space="0" w:color="auto"/>
            </w:tcBorders>
            <w:vAlign w:val="center"/>
          </w:tcPr>
          <w:p w:rsidR="008348C6" w:rsidRDefault="008348C6">
            <w:pPr>
              <w:pStyle w:val="DG0"/>
              <w:rPr>
                <w:rFonts w:asciiTheme="minorEastAsia" w:eastAsiaTheme="minorEastAsia" w:hAnsiTheme="minorEastAsia" w:cs="Times New Roman"/>
                <w:b/>
                <w:bCs/>
                <w:sz w:val="20"/>
                <w:szCs w:val="20"/>
              </w:rPr>
            </w:pPr>
          </w:p>
        </w:tc>
        <w:tc>
          <w:tcPr>
            <w:tcW w:w="794" w:type="dxa"/>
            <w:vMerge/>
            <w:tcBorders>
              <w:right w:val="double" w:sz="4" w:space="0" w:color="auto"/>
            </w:tcBorders>
            <w:shd w:val="clear" w:color="auto" w:fill="auto"/>
            <w:vAlign w:val="center"/>
          </w:tcPr>
          <w:p w:rsidR="008348C6" w:rsidRDefault="008348C6">
            <w:pPr>
              <w:pStyle w:val="DG0"/>
              <w:rPr>
                <w:rFonts w:ascii="宋体" w:hAnsi="宋体"/>
                <w:sz w:val="20"/>
                <w:szCs w:val="20"/>
              </w:rPr>
            </w:pPr>
          </w:p>
        </w:tc>
        <w:tc>
          <w:tcPr>
            <w:tcW w:w="4763" w:type="dxa"/>
            <w:vAlign w:val="center"/>
          </w:tcPr>
          <w:p w:rsidR="008348C6" w:rsidRDefault="00723401">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48" w:type="dxa"/>
            <w:tcBorders>
              <w:right w:val="single" w:sz="12" w:space="0" w:color="auto"/>
            </w:tcBorders>
            <w:vAlign w:val="center"/>
          </w:tcPr>
          <w:p w:rsidR="008348C6" w:rsidRDefault="00723401">
            <w:pPr>
              <w:pStyle w:val="DG0"/>
              <w:rPr>
                <w:rFonts w:ascii="宋体" w:hAnsi="宋体"/>
                <w:bCs/>
              </w:rPr>
            </w:pPr>
            <w:r>
              <w:rPr>
                <w:rFonts w:ascii="宋体" w:hAnsi="宋体" w:hint="eastAsia"/>
                <w:bCs/>
              </w:rPr>
              <w:t>5</w:t>
            </w:r>
            <w:r>
              <w:rPr>
                <w:rFonts w:ascii="宋体" w:hAnsi="宋体"/>
                <w:bCs/>
              </w:rPr>
              <w:t>0%</w:t>
            </w:r>
          </w:p>
        </w:tc>
      </w:tr>
      <w:tr w:rsidR="008348C6">
        <w:trPr>
          <w:trHeight w:val="340"/>
          <w:jc w:val="center"/>
        </w:trPr>
        <w:tc>
          <w:tcPr>
            <w:tcW w:w="777" w:type="dxa"/>
            <w:tcBorders>
              <w:left w:val="single" w:sz="12" w:space="0" w:color="auto"/>
              <w:bottom w:val="single" w:sz="12" w:space="0" w:color="auto"/>
              <w:right w:val="single" w:sz="4" w:space="0" w:color="auto"/>
            </w:tcBorders>
            <w:shd w:val="clear" w:color="auto" w:fill="auto"/>
          </w:tcPr>
          <w:p w:rsidR="008348C6" w:rsidRDefault="008348C6">
            <w:pPr>
              <w:pStyle w:val="DG0"/>
              <w:rPr>
                <w:rFonts w:ascii="黑体" w:eastAsia="黑体" w:hAnsi="黑体"/>
                <w:b/>
                <w:bCs/>
                <w:szCs w:val="20"/>
              </w:rPr>
            </w:pPr>
          </w:p>
          <w:p w:rsidR="008348C6" w:rsidRDefault="00723401">
            <w:pPr>
              <w:pStyle w:val="DG0"/>
              <w:rPr>
                <w:rFonts w:ascii="黑体" w:eastAsia="黑体" w:hAnsi="黑体"/>
                <w:b/>
                <w:bCs/>
                <w:szCs w:val="20"/>
              </w:rPr>
            </w:pPr>
            <w:r>
              <w:rPr>
                <w:rFonts w:ascii="黑体" w:eastAsia="黑体" w:hAnsi="黑体" w:hint="eastAsia"/>
                <w:b/>
                <w:bCs/>
                <w:szCs w:val="20"/>
              </w:rPr>
              <w:t>L</w:t>
            </w:r>
            <w:r>
              <w:rPr>
                <w:rFonts w:ascii="黑体" w:eastAsia="黑体" w:hAnsi="黑体"/>
                <w:b/>
                <w:bCs/>
                <w:szCs w:val="20"/>
              </w:rPr>
              <w:t>O6</w:t>
            </w:r>
          </w:p>
        </w:tc>
        <w:tc>
          <w:tcPr>
            <w:tcW w:w="794" w:type="dxa"/>
            <w:tcBorders>
              <w:left w:val="single" w:sz="4" w:space="0" w:color="auto"/>
              <w:bottom w:val="single" w:sz="12" w:space="0" w:color="auto"/>
            </w:tcBorders>
            <w:vAlign w:val="center"/>
          </w:tcPr>
          <w:p w:rsidR="008348C6" w:rsidRDefault="00723401">
            <w:pPr>
              <w:pStyle w:val="DG0"/>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94" w:type="dxa"/>
            <w:tcBorders>
              <w:bottom w:val="single" w:sz="12" w:space="0" w:color="auto"/>
              <w:right w:val="double" w:sz="4" w:space="0" w:color="auto"/>
            </w:tcBorders>
            <w:shd w:val="clear" w:color="auto" w:fill="auto"/>
            <w:vAlign w:val="center"/>
          </w:tcPr>
          <w:p w:rsidR="008348C6" w:rsidRDefault="00723401">
            <w:pPr>
              <w:pStyle w:val="DG0"/>
              <w:rPr>
                <w:rFonts w:ascii="黑体" w:eastAsia="黑体" w:hAnsi="黑体"/>
                <w:b/>
                <w:bCs/>
              </w:rPr>
            </w:pPr>
            <w:r>
              <w:rPr>
                <w:rFonts w:ascii="黑体" w:eastAsia="黑体" w:hAnsi="黑体" w:hint="eastAsia"/>
                <w:b/>
                <w:bCs/>
              </w:rPr>
              <w:t>M</w:t>
            </w:r>
          </w:p>
        </w:tc>
        <w:tc>
          <w:tcPr>
            <w:tcW w:w="4763" w:type="dxa"/>
            <w:tcBorders>
              <w:bottom w:val="single" w:sz="12" w:space="0" w:color="auto"/>
            </w:tcBorders>
            <w:vAlign w:val="center"/>
          </w:tcPr>
          <w:p w:rsidR="008348C6" w:rsidRDefault="00723401">
            <w:pPr>
              <w:pStyle w:val="DG0"/>
              <w:jc w:val="left"/>
              <w:rPr>
                <w:rFonts w:ascii="宋体" w:hAnsi="宋体"/>
                <w:bCs/>
              </w:rPr>
            </w:pPr>
            <w:r>
              <w:rPr>
                <w:rFonts w:ascii="宋体" w:hAnsi="宋体" w:hint="eastAsia"/>
                <w:bCs/>
              </w:rPr>
              <w:t>掌握24式太极拳基本动作，提高学生的</w:t>
            </w:r>
            <w:r>
              <w:rPr>
                <w:rFonts w:ascii="Arial" w:hAnsi="Arial" w:cs="Arial"/>
                <w:szCs w:val="22"/>
              </w:rPr>
              <w:t>速度、灵敏、力量、弹跳等方面素质</w:t>
            </w:r>
            <w:r>
              <w:rPr>
                <w:rFonts w:ascii="宋体" w:hAnsi="宋体" w:hint="eastAsia"/>
                <w:bCs/>
              </w:rPr>
              <w:t>；</w:t>
            </w:r>
            <w:r>
              <w:rPr>
                <w:rFonts w:ascii="Arial" w:hAnsi="Arial" w:cs="Arial"/>
                <w:szCs w:val="22"/>
              </w:rPr>
              <w:t>掌握武术技法，全面提高武术动作质量</w:t>
            </w:r>
            <w:r>
              <w:rPr>
                <w:rFonts w:ascii="宋体" w:hAnsi="宋体" w:hint="eastAsia"/>
                <w:bCs/>
              </w:rPr>
              <w:t>。</w:t>
            </w:r>
          </w:p>
        </w:tc>
        <w:tc>
          <w:tcPr>
            <w:tcW w:w="1348" w:type="dxa"/>
            <w:tcBorders>
              <w:bottom w:val="single" w:sz="12" w:space="0" w:color="auto"/>
              <w:right w:val="single" w:sz="12" w:space="0" w:color="auto"/>
            </w:tcBorders>
            <w:vAlign w:val="center"/>
          </w:tcPr>
          <w:p w:rsidR="008348C6" w:rsidRDefault="00723401">
            <w:pPr>
              <w:pStyle w:val="DG0"/>
              <w:rPr>
                <w:rFonts w:ascii="宋体" w:hAnsi="宋体"/>
                <w:bCs/>
              </w:rPr>
            </w:pPr>
            <w:r>
              <w:rPr>
                <w:rFonts w:ascii="宋体" w:hAnsi="宋体" w:hint="eastAsia"/>
                <w:bCs/>
              </w:rPr>
              <w:t>1</w:t>
            </w:r>
            <w:r>
              <w:rPr>
                <w:rFonts w:ascii="宋体" w:hAnsi="宋体"/>
                <w:bCs/>
              </w:rPr>
              <w:t>00%</w:t>
            </w:r>
          </w:p>
        </w:tc>
      </w:tr>
    </w:tbl>
    <w:p w:rsidR="008348C6" w:rsidRDefault="0072340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8348C6" w:rsidRDefault="00723401">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348C6">
        <w:tc>
          <w:tcPr>
            <w:tcW w:w="8296" w:type="dxa"/>
          </w:tcPr>
          <w:p w:rsidR="008348C6" w:rsidRDefault="00723401">
            <w:pPr>
              <w:autoSpaceDE w:val="0"/>
              <w:autoSpaceDN w:val="0"/>
              <w:adjustRightInd w:val="0"/>
              <w:spacing w:line="340" w:lineRule="exact"/>
              <w:jc w:val="left"/>
              <w:rPr>
                <w:rFonts w:ascii="Arial" w:hAnsi="Arial" w:cs="Arial"/>
                <w:sz w:val="21"/>
                <w:szCs w:val="28"/>
              </w:rPr>
            </w:pPr>
            <w:bookmarkStart w:id="1" w:name="OLE_LINK6"/>
            <w:bookmarkStart w:id="2" w:name="OLE_LINK5"/>
            <w:r>
              <w:rPr>
                <w:rFonts w:ascii="Arial" w:hAnsi="Arial" w:cs="Arial" w:hint="eastAsia"/>
                <w:b/>
                <w:bCs/>
                <w:sz w:val="21"/>
                <w:szCs w:val="28"/>
              </w:rPr>
              <w:t>第一单元：</w:t>
            </w:r>
            <w:r>
              <w:rPr>
                <w:rFonts w:ascii="Arial" w:hAnsi="Arial" w:cs="Arial" w:hint="eastAsia"/>
                <w:sz w:val="21"/>
                <w:szCs w:val="28"/>
              </w:rPr>
              <w:t>理论部分</w:t>
            </w:r>
          </w:p>
          <w:p w:rsidR="00BC1CF0" w:rsidRDefault="00723401">
            <w:pPr>
              <w:autoSpaceDE w:val="0"/>
              <w:autoSpaceDN w:val="0"/>
              <w:adjustRightInd w:val="0"/>
              <w:spacing w:line="340" w:lineRule="exact"/>
              <w:jc w:val="left"/>
              <w:rPr>
                <w:rFonts w:ascii="Arial" w:hAnsi="Arial" w:cs="Arial"/>
                <w:sz w:val="21"/>
                <w:szCs w:val="28"/>
              </w:rPr>
            </w:pPr>
            <w:r>
              <w:rPr>
                <w:rFonts w:ascii="Arial" w:hAnsi="Arial" w:cs="Arial" w:hint="eastAsia"/>
                <w:sz w:val="21"/>
                <w:szCs w:val="28"/>
              </w:rPr>
              <w:t>教学内容：</w:t>
            </w:r>
          </w:p>
          <w:p w:rsidR="008348C6" w:rsidRDefault="00723401" w:rsidP="00BC1CF0">
            <w:pPr>
              <w:autoSpaceDE w:val="0"/>
              <w:autoSpaceDN w:val="0"/>
              <w:adjustRightInd w:val="0"/>
              <w:spacing w:line="340" w:lineRule="exact"/>
              <w:ind w:firstLineChars="200" w:firstLine="420"/>
              <w:jc w:val="left"/>
              <w:rPr>
                <w:rFonts w:asciiTheme="minorEastAsia" w:eastAsiaTheme="minorEastAsia" w:hAnsiTheme="minorEastAsia" w:cs="Arial"/>
                <w:sz w:val="21"/>
                <w:szCs w:val="28"/>
              </w:rPr>
            </w:pPr>
            <w:r>
              <w:rPr>
                <w:rFonts w:asciiTheme="minorEastAsia" w:eastAsiaTheme="minorEastAsia" w:hAnsiTheme="minorEastAsia" w:cs="Arial" w:hint="eastAsia"/>
                <w:sz w:val="21"/>
                <w:szCs w:val="28"/>
              </w:rPr>
              <w:t>1</w:t>
            </w:r>
            <w:r>
              <w:rPr>
                <w:rFonts w:asciiTheme="minorEastAsia" w:eastAsiaTheme="minorEastAsia" w:hAnsiTheme="minorEastAsia" w:cs="Arial"/>
                <w:sz w:val="21"/>
                <w:szCs w:val="28"/>
              </w:rPr>
              <w:t>.</w:t>
            </w:r>
            <w:r>
              <w:rPr>
                <w:rFonts w:asciiTheme="minorEastAsia" w:eastAsiaTheme="minorEastAsia" w:hAnsiTheme="minorEastAsia" w:cs="Arial" w:hint="eastAsia"/>
                <w:sz w:val="21"/>
                <w:szCs w:val="28"/>
              </w:rPr>
              <w:t>课程介绍：课程的教学目标、教学内容、评价方法、基本要求和注意事项；</w:t>
            </w:r>
          </w:p>
          <w:p w:rsidR="008348C6" w:rsidRDefault="00723401">
            <w:pPr>
              <w:autoSpaceDE w:val="0"/>
              <w:autoSpaceDN w:val="0"/>
              <w:adjustRightInd w:val="0"/>
              <w:spacing w:line="340" w:lineRule="exact"/>
              <w:jc w:val="left"/>
              <w:rPr>
                <w:rFonts w:asciiTheme="minorEastAsia" w:eastAsiaTheme="minorEastAsia" w:hAnsiTheme="minorEastAsia" w:cs="Arial"/>
                <w:sz w:val="21"/>
                <w:szCs w:val="28"/>
              </w:rPr>
            </w:pPr>
            <w:r>
              <w:rPr>
                <w:rFonts w:asciiTheme="minorEastAsia" w:eastAsiaTheme="minorEastAsia" w:hAnsiTheme="minorEastAsia" w:cs="Arial" w:hint="eastAsia"/>
                <w:sz w:val="21"/>
                <w:szCs w:val="28"/>
              </w:rPr>
              <w:t xml:space="preserve"> </w:t>
            </w:r>
            <w:r w:rsidR="00BC1CF0">
              <w:rPr>
                <w:rFonts w:asciiTheme="minorEastAsia" w:eastAsiaTheme="minorEastAsia" w:hAnsiTheme="minorEastAsia" w:cs="Arial"/>
                <w:sz w:val="21"/>
                <w:szCs w:val="28"/>
              </w:rPr>
              <w:t xml:space="preserve">   </w:t>
            </w:r>
            <w:r>
              <w:rPr>
                <w:rFonts w:asciiTheme="minorEastAsia" w:eastAsiaTheme="minorEastAsia" w:hAnsiTheme="minorEastAsia" w:cs="Arial"/>
                <w:sz w:val="21"/>
                <w:szCs w:val="28"/>
              </w:rPr>
              <w:t>2.</w:t>
            </w:r>
            <w:r>
              <w:rPr>
                <w:rFonts w:asciiTheme="minorEastAsia" w:eastAsiaTheme="minorEastAsia" w:hAnsiTheme="minorEastAsia" w:cs="Arial" w:hint="eastAsia"/>
                <w:sz w:val="21"/>
                <w:szCs w:val="28"/>
              </w:rPr>
              <w:t>太极拳概述：武术的发展简史；武术和中医养生功法的特点、内容、作用；24式太极拳的健身、技击和文化价值。</w:t>
            </w:r>
          </w:p>
          <w:p w:rsidR="008348C6" w:rsidRDefault="00723401">
            <w:pPr>
              <w:autoSpaceDE w:val="0"/>
              <w:autoSpaceDN w:val="0"/>
              <w:adjustRightInd w:val="0"/>
              <w:spacing w:line="340" w:lineRule="exact"/>
              <w:jc w:val="left"/>
              <w:rPr>
                <w:rFonts w:ascii="Arial" w:hAnsi="Arial" w:cs="Arial"/>
                <w:sz w:val="21"/>
                <w:szCs w:val="28"/>
              </w:rPr>
            </w:pPr>
            <w:r>
              <w:rPr>
                <w:rFonts w:asciiTheme="minorEastAsia" w:eastAsiaTheme="minorEastAsia" w:hAnsiTheme="minorEastAsia" w:cs="Arial" w:hint="eastAsia"/>
                <w:sz w:val="21"/>
                <w:szCs w:val="28"/>
              </w:rPr>
              <w:t xml:space="preserve"> </w:t>
            </w:r>
            <w:r w:rsidR="00BC1CF0">
              <w:rPr>
                <w:rFonts w:asciiTheme="minorEastAsia" w:eastAsiaTheme="minorEastAsia" w:hAnsiTheme="minorEastAsia" w:cs="Arial"/>
                <w:sz w:val="21"/>
                <w:szCs w:val="28"/>
              </w:rPr>
              <w:t xml:space="preserve">   </w:t>
            </w:r>
            <w:r>
              <w:rPr>
                <w:rFonts w:asciiTheme="minorEastAsia" w:eastAsiaTheme="minorEastAsia" w:hAnsiTheme="minorEastAsia" w:cs="Arial"/>
                <w:sz w:val="21"/>
                <w:szCs w:val="28"/>
              </w:rPr>
              <w:t>3.</w:t>
            </w:r>
            <w:r>
              <w:rPr>
                <w:rFonts w:ascii="Arial" w:eastAsiaTheme="minorEastAsia" w:hAnsi="Arial" w:cs="Arial" w:hint="eastAsia"/>
                <w:sz w:val="21"/>
                <w:szCs w:val="28"/>
              </w:rPr>
              <w:t>太极拳简易</w:t>
            </w:r>
            <w:r>
              <w:rPr>
                <w:rFonts w:ascii="Arial" w:hAnsi="Arial" w:cs="Arial" w:hint="eastAsia"/>
                <w:sz w:val="21"/>
                <w:szCs w:val="28"/>
              </w:rPr>
              <w:t>竞赛规则。</w:t>
            </w:r>
          </w:p>
          <w:p w:rsidR="008348C6" w:rsidRDefault="00723401">
            <w:pPr>
              <w:autoSpaceDE w:val="0"/>
              <w:autoSpaceDN w:val="0"/>
              <w:adjustRightInd w:val="0"/>
              <w:spacing w:line="340" w:lineRule="exact"/>
              <w:jc w:val="left"/>
              <w:rPr>
                <w:rFonts w:ascii="Arial" w:hAnsi="Arial" w:cs="Arial"/>
                <w:sz w:val="21"/>
                <w:szCs w:val="21"/>
              </w:rPr>
            </w:pPr>
            <w:r>
              <w:rPr>
                <w:rFonts w:ascii="Arial" w:hAnsi="Arial" w:cs="Arial" w:hint="eastAsia"/>
                <w:sz w:val="21"/>
                <w:szCs w:val="28"/>
              </w:rPr>
              <w:t>预期成果：通过理论部分学习，</w:t>
            </w:r>
            <w:r>
              <w:rPr>
                <w:rFonts w:ascii="Arial" w:hAnsi="Arial" w:cs="Arial"/>
                <w:sz w:val="21"/>
                <w:szCs w:val="28"/>
              </w:rPr>
              <w:t>握基础体育理论知识，了解武术和中医养生功法的概况，掌握太极拳的的运动特点和锻炼方法，以及太极拳的健身功效，了解武术竞赛规则，提高学生对传统体育养身的认识</w:t>
            </w:r>
            <w:r>
              <w:rPr>
                <w:rFonts w:ascii="Arial" w:hAnsi="Arial" w:cs="Arial" w:hint="eastAsia"/>
                <w:sz w:val="21"/>
                <w:szCs w:val="21"/>
              </w:rPr>
              <w:t>。</w:t>
            </w:r>
          </w:p>
          <w:p w:rsidR="008348C6" w:rsidRDefault="0072340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教学难点：</w:t>
            </w:r>
            <w:r>
              <w:rPr>
                <w:rFonts w:ascii="Arial" w:hAnsi="Arial" w:cs="Arial"/>
                <w:sz w:val="21"/>
                <w:szCs w:val="21"/>
              </w:rPr>
              <w:t>太极拳养生功法运动的功理和作用，以及太极拳的运动特点和健身效果。</w:t>
            </w:r>
          </w:p>
          <w:p w:rsidR="008348C6" w:rsidRDefault="008348C6">
            <w:pPr>
              <w:autoSpaceDE w:val="0"/>
              <w:autoSpaceDN w:val="0"/>
              <w:adjustRightInd w:val="0"/>
              <w:spacing w:line="340" w:lineRule="exact"/>
              <w:jc w:val="left"/>
              <w:rPr>
                <w:rFonts w:ascii="Arial" w:hAnsi="Arial" w:cs="Arial"/>
                <w:sz w:val="21"/>
                <w:szCs w:val="21"/>
              </w:rPr>
            </w:pPr>
          </w:p>
          <w:p w:rsidR="008348C6" w:rsidRDefault="00723401">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太极拳实践教学</w:t>
            </w:r>
          </w:p>
          <w:p w:rsidR="00BC1CF0" w:rsidRDefault="0072340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8348C6" w:rsidRDefault="00723401" w:rsidP="00BC1CF0">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武术基本功法；</w:t>
            </w:r>
          </w:p>
          <w:p w:rsidR="008348C6" w:rsidRDefault="00723401" w:rsidP="00BC1CF0">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24式太极拳套路；</w:t>
            </w:r>
          </w:p>
          <w:p w:rsidR="00BC1CF0" w:rsidRDefault="00723401">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8348C6" w:rsidRDefault="00723401" w:rsidP="00BC1CF0">
            <w:pPr>
              <w:widowControl/>
              <w:ind w:firstLineChars="200" w:firstLine="420"/>
              <w:jc w:val="left"/>
              <w:rPr>
                <w:sz w:val="28"/>
                <w:szCs w:val="28"/>
              </w:rPr>
            </w:pPr>
            <w:r>
              <w:rPr>
                <w:rFonts w:asciiTheme="minorEastAsia" w:hAnsiTheme="minorEastAsia" w:cs="Arial" w:hint="eastAsia"/>
                <w:sz w:val="21"/>
                <w:szCs w:val="28"/>
              </w:rPr>
              <w:lastRenderedPageBreak/>
              <w:t>1</w:t>
            </w:r>
            <w:r>
              <w:rPr>
                <w:rFonts w:asciiTheme="minorEastAsia" w:hAnsiTheme="minorEastAsia" w:cs="Arial"/>
                <w:sz w:val="21"/>
                <w:szCs w:val="28"/>
              </w:rPr>
              <w:t>.</w:t>
            </w:r>
            <w:r>
              <w:rPr>
                <w:rFonts w:asciiTheme="minorEastAsia" w:hAnsiTheme="minorEastAsia" w:cs="Arial" w:hint="eastAsia"/>
                <w:sz w:val="21"/>
                <w:szCs w:val="28"/>
              </w:rPr>
              <w:t>通</w:t>
            </w:r>
            <w:r>
              <w:rPr>
                <w:rFonts w:ascii="Arial" w:hAnsi="Arial" w:cs="Arial"/>
                <w:sz w:val="21"/>
                <w:szCs w:val="28"/>
              </w:rPr>
              <w:t>过基本功的练习，使学生能够尽快地掌握武术技法，全面提高武术动作质量，避免伤害事故的发生，延长运动寿命，提高专项身体素质，为练习套路打下良好的基础。</w:t>
            </w:r>
          </w:p>
          <w:p w:rsidR="008348C6" w:rsidRDefault="00723401" w:rsidP="00BC1CF0">
            <w:pPr>
              <w:ind w:firstLineChars="200" w:firstLine="420"/>
              <w:rPr>
                <w:sz w:val="28"/>
                <w:szCs w:val="28"/>
              </w:rPr>
            </w:pPr>
            <w:r>
              <w:rPr>
                <w:rFonts w:asciiTheme="minorEastAsia" w:eastAsiaTheme="minorEastAsia" w:hAnsiTheme="minorEastAsia" w:cs="Arial" w:hint="eastAsia"/>
                <w:sz w:val="21"/>
                <w:szCs w:val="28"/>
              </w:rPr>
              <w:t>2</w:t>
            </w:r>
            <w:r>
              <w:rPr>
                <w:rFonts w:asciiTheme="minorEastAsia" w:eastAsiaTheme="minorEastAsia" w:hAnsiTheme="minorEastAsia" w:cs="Arial"/>
                <w:sz w:val="21"/>
                <w:szCs w:val="28"/>
              </w:rPr>
              <w:t>.通</w:t>
            </w:r>
            <w:r>
              <w:rPr>
                <w:rFonts w:ascii="Arial" w:hAnsi="Arial" w:cs="Arial"/>
                <w:sz w:val="21"/>
                <w:szCs w:val="28"/>
              </w:rPr>
              <w:t>过</w:t>
            </w:r>
            <w:r>
              <w:rPr>
                <w:rFonts w:asciiTheme="minorEastAsia" w:eastAsiaTheme="minorEastAsia" w:hAnsiTheme="minorEastAsia" w:cstheme="minorEastAsia" w:hint="eastAsia"/>
                <w:sz w:val="21"/>
                <w:szCs w:val="28"/>
              </w:rPr>
              <w:t>24式</w:t>
            </w:r>
            <w:r>
              <w:rPr>
                <w:rFonts w:ascii="Arial" w:hAnsi="Arial" w:cs="Arial" w:hint="eastAsia"/>
                <w:sz w:val="21"/>
                <w:szCs w:val="28"/>
              </w:rPr>
              <w:t>太极拳教学，提高学生的武术修养，并</w:t>
            </w:r>
            <w:r>
              <w:rPr>
                <w:rFonts w:hint="eastAsia"/>
                <w:bCs/>
                <w:color w:val="000000"/>
                <w:sz w:val="21"/>
                <w:szCs w:val="21"/>
              </w:rPr>
              <w:t>树立正确的体育锻炼意识，同时在分组练习中提高学生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8348C6" w:rsidRDefault="00723401">
            <w:pPr>
              <w:autoSpaceDE w:val="0"/>
              <w:autoSpaceDN w:val="0"/>
              <w:adjustRightInd w:val="0"/>
              <w:spacing w:line="340" w:lineRule="exact"/>
              <w:jc w:val="left"/>
              <w:rPr>
                <w:rFonts w:ascii="Arial" w:hAnsi="Arial" w:cs="Arial"/>
                <w:sz w:val="20"/>
                <w:szCs w:val="21"/>
              </w:rPr>
            </w:pPr>
            <w:r>
              <w:rPr>
                <w:rFonts w:asciiTheme="minorEastAsia" w:eastAsiaTheme="minorEastAsia" w:hAnsiTheme="minorEastAsia" w:cs="Arial" w:hint="eastAsia"/>
                <w:sz w:val="21"/>
                <w:szCs w:val="21"/>
              </w:rPr>
              <w:t>教学难点：</w:t>
            </w:r>
            <w:r w:rsidRPr="00BC1CF0">
              <w:rPr>
                <w:rFonts w:ascii="Arial" w:hAnsi="Arial" w:cs="Arial"/>
                <w:sz w:val="21"/>
                <w:szCs w:val="21"/>
              </w:rPr>
              <w:t>领悟太极拳的轻柔缓慢，行如流水的风格特点</w:t>
            </w:r>
            <w:r w:rsidRPr="00BC1CF0">
              <w:rPr>
                <w:rFonts w:ascii="Arial" w:hAnsi="Arial" w:cs="Arial" w:hint="eastAsia"/>
                <w:sz w:val="21"/>
                <w:szCs w:val="21"/>
              </w:rPr>
              <w:t>；</w:t>
            </w:r>
            <w:r w:rsidRPr="00BC1CF0">
              <w:rPr>
                <w:rFonts w:ascii="Arial" w:hAnsi="Arial" w:cs="Arial"/>
                <w:sz w:val="21"/>
                <w:szCs w:val="21"/>
              </w:rPr>
              <w:t>武术精气神的要求，以及手眼身法步的配合。</w:t>
            </w:r>
          </w:p>
          <w:p w:rsidR="008348C6" w:rsidRDefault="008348C6">
            <w:pPr>
              <w:autoSpaceDE w:val="0"/>
              <w:autoSpaceDN w:val="0"/>
              <w:adjustRightInd w:val="0"/>
              <w:spacing w:line="340" w:lineRule="exact"/>
              <w:jc w:val="left"/>
              <w:rPr>
                <w:rFonts w:ascii="Arial" w:hAnsi="Arial" w:cs="Arial"/>
                <w:sz w:val="20"/>
                <w:szCs w:val="21"/>
              </w:rPr>
            </w:pPr>
          </w:p>
          <w:p w:rsidR="008348C6" w:rsidRDefault="0072340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8348C6" w:rsidRDefault="00723401">
            <w:pPr>
              <w:autoSpaceDE w:val="0"/>
              <w:autoSpaceDN w:val="0"/>
              <w:adjustRightInd w:val="0"/>
              <w:spacing w:line="340" w:lineRule="exact"/>
              <w:jc w:val="left"/>
              <w:rPr>
                <w:rFonts w:asciiTheme="minorEastAsia" w:eastAsiaTheme="minorEastAsia" w:hAnsiTheme="minorEastAsia" w:cs="Arial"/>
                <w:sz w:val="21"/>
                <w:szCs w:val="22"/>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2"/>
              </w:rPr>
              <w:t xml:space="preserve">短跑 </w:t>
            </w:r>
            <w:r>
              <w:rPr>
                <w:rFonts w:asciiTheme="minorEastAsia" w:eastAsiaTheme="minorEastAsia" w:hAnsiTheme="minorEastAsia" w:cs="Arial"/>
                <w:sz w:val="21"/>
                <w:szCs w:val="22"/>
              </w:rPr>
              <w:t>2</w:t>
            </w:r>
            <w:r>
              <w:rPr>
                <w:rFonts w:asciiTheme="minorEastAsia" w:eastAsiaTheme="minorEastAsia" w:hAnsiTheme="minorEastAsia" w:cs="Arial" w:hint="eastAsia"/>
                <w:sz w:val="21"/>
                <w:szCs w:val="22"/>
              </w:rPr>
              <w:t>.</w:t>
            </w:r>
            <w:r>
              <w:rPr>
                <w:rFonts w:asciiTheme="minorEastAsia" w:eastAsiaTheme="minorEastAsia" w:hAnsiTheme="minorEastAsia" w:cs="Arial"/>
                <w:sz w:val="21"/>
                <w:szCs w:val="22"/>
              </w:rPr>
              <w:t>中长跑 3.弹跳力 4.柔韧 5.引体向上（女：仰卧起坐）</w:t>
            </w:r>
          </w:p>
          <w:p w:rsidR="008348C6" w:rsidRDefault="00723401">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8"/>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8348C6" w:rsidRDefault="00723401">
            <w:pPr>
              <w:autoSpaceDE w:val="0"/>
              <w:autoSpaceDN w:val="0"/>
              <w:adjustRightInd w:val="0"/>
              <w:spacing w:line="340" w:lineRule="exact"/>
              <w:jc w:val="left"/>
              <w:rPr>
                <w:bCs/>
                <w:sz w:val="21"/>
                <w:szCs w:val="20"/>
              </w:rPr>
            </w:pPr>
            <w:r>
              <w:rPr>
                <w:rFonts w:hint="eastAsia"/>
                <w:bCs/>
                <w:sz w:val="21"/>
                <w:szCs w:val="21"/>
              </w:rPr>
              <w:t>教学难点：</w:t>
            </w:r>
            <w:r>
              <w:rPr>
                <w:bCs/>
                <w:sz w:val="21"/>
                <w:szCs w:val="20"/>
              </w:rPr>
              <w:t>练习中学生兴趣的激发和意志品质的培养。</w:t>
            </w:r>
          </w:p>
          <w:p w:rsidR="008348C6" w:rsidRDefault="008348C6">
            <w:pPr>
              <w:autoSpaceDE w:val="0"/>
              <w:autoSpaceDN w:val="0"/>
              <w:adjustRightInd w:val="0"/>
              <w:spacing w:line="340" w:lineRule="exact"/>
              <w:jc w:val="left"/>
              <w:rPr>
                <w:bCs/>
                <w:sz w:val="21"/>
                <w:szCs w:val="20"/>
              </w:rPr>
            </w:pPr>
          </w:p>
          <w:p w:rsidR="008348C6" w:rsidRDefault="00723401">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8348C6" w:rsidRDefault="0072340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8348C6" w:rsidRDefault="00723401">
            <w:pPr>
              <w:widowControl/>
              <w:jc w:val="left"/>
              <w:rPr>
                <w:bCs/>
                <w:sz w:val="21"/>
                <w:szCs w:val="21"/>
              </w:rPr>
            </w:pPr>
            <w:r>
              <w:rPr>
                <w:rFonts w:asciiTheme="minorEastAsia" w:hAnsiTheme="minorEastAsia" w:cs="Arial" w:hint="eastAsia"/>
                <w:sz w:val="21"/>
                <w:szCs w:val="28"/>
              </w:rPr>
              <w:t>预期成果：</w:t>
            </w:r>
            <w:r>
              <w:rPr>
                <w:rFonts w:hint="eastAsia"/>
                <w:bCs/>
                <w:sz w:val="21"/>
                <w:szCs w:val="21"/>
              </w:rPr>
              <w:t>使学生具备制定运动计划，自主进行科学锻炼的能力。增强学生心肺功能，培养学生遵纪守法和规则意识。</w:t>
            </w:r>
          </w:p>
          <w:p w:rsidR="008348C6" w:rsidRDefault="00723401">
            <w:pPr>
              <w:widowControl/>
              <w:jc w:val="left"/>
              <w:rPr>
                <w:bCs/>
                <w:sz w:val="21"/>
                <w:szCs w:val="21"/>
              </w:rPr>
            </w:pPr>
            <w:r>
              <w:rPr>
                <w:bCs/>
                <w:sz w:val="21"/>
                <w:szCs w:val="20"/>
              </w:rPr>
              <w:t>教学难点：预防和监控学生代跑等作弊行为。</w:t>
            </w:r>
          </w:p>
        </w:tc>
      </w:tr>
    </w:tbl>
    <w:bookmarkEnd w:id="1"/>
    <w:bookmarkEnd w:id="2"/>
    <w:p w:rsidR="008348C6" w:rsidRDefault="00723401">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8348C6">
        <w:trPr>
          <w:trHeight w:val="794"/>
          <w:jc w:val="center"/>
        </w:trPr>
        <w:tc>
          <w:tcPr>
            <w:tcW w:w="1834" w:type="dxa"/>
            <w:tcBorders>
              <w:top w:val="single" w:sz="12" w:space="0" w:color="auto"/>
              <w:left w:val="single" w:sz="12" w:space="0" w:color="auto"/>
              <w:tl2br w:val="single" w:sz="4" w:space="0" w:color="auto"/>
            </w:tcBorders>
          </w:tcPr>
          <w:p w:rsidR="008348C6" w:rsidRDefault="00723401">
            <w:pPr>
              <w:pStyle w:val="DG"/>
              <w:ind w:firstLine="489"/>
              <w:jc w:val="right"/>
              <w:rPr>
                <w:szCs w:val="16"/>
              </w:rPr>
            </w:pPr>
            <w:r>
              <w:rPr>
                <w:rFonts w:hint="eastAsia"/>
                <w:szCs w:val="16"/>
              </w:rPr>
              <w:t>课程目标</w:t>
            </w:r>
          </w:p>
          <w:p w:rsidR="008348C6" w:rsidRDefault="008348C6">
            <w:pPr>
              <w:pStyle w:val="DG"/>
              <w:ind w:right="210"/>
              <w:jc w:val="left"/>
              <w:rPr>
                <w:szCs w:val="16"/>
              </w:rPr>
            </w:pPr>
          </w:p>
          <w:p w:rsidR="008348C6" w:rsidRDefault="00723401">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8348C6" w:rsidRDefault="00723401">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8348C6" w:rsidRDefault="00723401">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8348C6" w:rsidRDefault="00723401">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8348C6" w:rsidRDefault="00723401">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8348C6" w:rsidRDefault="00723401">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8348C6" w:rsidRDefault="00723401">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8348C6">
        <w:trPr>
          <w:trHeight w:val="340"/>
          <w:jc w:val="center"/>
        </w:trPr>
        <w:tc>
          <w:tcPr>
            <w:tcW w:w="1834" w:type="dxa"/>
            <w:tcBorders>
              <w:left w:val="single" w:sz="12" w:space="0" w:color="auto"/>
            </w:tcBorders>
          </w:tcPr>
          <w:p w:rsidR="008348C6" w:rsidRDefault="00723401">
            <w:pPr>
              <w:pStyle w:val="DG0"/>
            </w:pPr>
            <w:r>
              <w:rPr>
                <w:rFonts w:hint="eastAsia"/>
              </w:rPr>
              <w:t>第一单元</w:t>
            </w:r>
          </w:p>
        </w:tc>
        <w:tc>
          <w:tcPr>
            <w:tcW w:w="1074" w:type="dxa"/>
            <w:vAlign w:val="center"/>
          </w:tcPr>
          <w:p w:rsidR="008348C6" w:rsidRDefault="00723401">
            <w:pPr>
              <w:pStyle w:val="DG0"/>
              <w:rPr>
                <w:sz w:val="22"/>
                <w:szCs w:val="22"/>
              </w:rPr>
            </w:pPr>
            <w:r>
              <w:rPr>
                <w:rFonts w:hint="eastAsia"/>
                <w:sz w:val="22"/>
                <w:szCs w:val="22"/>
              </w:rPr>
              <w:t>√</w:t>
            </w:r>
          </w:p>
        </w:tc>
        <w:tc>
          <w:tcPr>
            <w:tcW w:w="1074" w:type="dxa"/>
            <w:vAlign w:val="center"/>
          </w:tcPr>
          <w:p w:rsidR="008348C6" w:rsidRDefault="00723401">
            <w:pPr>
              <w:pStyle w:val="DG0"/>
              <w:rPr>
                <w:sz w:val="22"/>
                <w:szCs w:val="22"/>
              </w:rPr>
            </w:pPr>
            <w:r>
              <w:rPr>
                <w:rFonts w:hint="eastAsia"/>
                <w:sz w:val="22"/>
                <w:szCs w:val="22"/>
              </w:rPr>
              <w:t>√</w:t>
            </w:r>
          </w:p>
        </w:tc>
        <w:tc>
          <w:tcPr>
            <w:tcW w:w="1074" w:type="dxa"/>
            <w:vAlign w:val="center"/>
          </w:tcPr>
          <w:p w:rsidR="008348C6" w:rsidRDefault="00723401">
            <w:pPr>
              <w:pStyle w:val="DG0"/>
              <w:rPr>
                <w:sz w:val="22"/>
                <w:szCs w:val="22"/>
              </w:rPr>
            </w:pPr>
            <w:r>
              <w:rPr>
                <w:rFonts w:hint="eastAsia"/>
                <w:sz w:val="22"/>
                <w:szCs w:val="22"/>
              </w:rPr>
              <w:t>√</w:t>
            </w:r>
          </w:p>
        </w:tc>
        <w:tc>
          <w:tcPr>
            <w:tcW w:w="1073" w:type="dxa"/>
            <w:vAlign w:val="center"/>
          </w:tcPr>
          <w:p w:rsidR="008348C6" w:rsidRDefault="00723401">
            <w:pPr>
              <w:pStyle w:val="DG0"/>
              <w:rPr>
                <w:sz w:val="22"/>
                <w:szCs w:val="22"/>
              </w:rPr>
            </w:pPr>
            <w:r>
              <w:rPr>
                <w:rFonts w:hint="eastAsia"/>
                <w:sz w:val="22"/>
                <w:szCs w:val="22"/>
              </w:rPr>
              <w:t>√</w:t>
            </w:r>
          </w:p>
        </w:tc>
        <w:tc>
          <w:tcPr>
            <w:tcW w:w="1073" w:type="dxa"/>
            <w:vAlign w:val="center"/>
          </w:tcPr>
          <w:p w:rsidR="008348C6" w:rsidRDefault="00723401">
            <w:pPr>
              <w:pStyle w:val="DG0"/>
              <w:rPr>
                <w:sz w:val="22"/>
                <w:szCs w:val="22"/>
              </w:rPr>
            </w:pPr>
            <w:r>
              <w:rPr>
                <w:rFonts w:hint="eastAsia"/>
                <w:sz w:val="22"/>
                <w:szCs w:val="22"/>
              </w:rPr>
              <w:t>√</w:t>
            </w:r>
          </w:p>
        </w:tc>
        <w:tc>
          <w:tcPr>
            <w:tcW w:w="1074" w:type="dxa"/>
            <w:tcBorders>
              <w:right w:val="single" w:sz="12" w:space="0" w:color="auto"/>
            </w:tcBorders>
            <w:vAlign w:val="center"/>
          </w:tcPr>
          <w:p w:rsidR="008348C6" w:rsidRDefault="00723401">
            <w:pPr>
              <w:pStyle w:val="DG0"/>
              <w:rPr>
                <w:sz w:val="22"/>
                <w:szCs w:val="22"/>
              </w:rPr>
            </w:pPr>
            <w:r>
              <w:rPr>
                <w:rFonts w:hint="eastAsia"/>
                <w:sz w:val="22"/>
                <w:szCs w:val="22"/>
              </w:rPr>
              <w:t>√</w:t>
            </w:r>
          </w:p>
        </w:tc>
      </w:tr>
      <w:tr w:rsidR="008348C6">
        <w:trPr>
          <w:trHeight w:val="340"/>
          <w:jc w:val="center"/>
        </w:trPr>
        <w:tc>
          <w:tcPr>
            <w:tcW w:w="1834" w:type="dxa"/>
            <w:tcBorders>
              <w:left w:val="single" w:sz="12" w:space="0" w:color="auto"/>
            </w:tcBorders>
          </w:tcPr>
          <w:p w:rsidR="008348C6" w:rsidRDefault="00723401">
            <w:pPr>
              <w:pStyle w:val="DG0"/>
            </w:pPr>
            <w:r>
              <w:rPr>
                <w:rFonts w:hint="eastAsia"/>
              </w:rPr>
              <w:t>第二单元</w:t>
            </w:r>
          </w:p>
        </w:tc>
        <w:tc>
          <w:tcPr>
            <w:tcW w:w="1074" w:type="dxa"/>
            <w:vAlign w:val="center"/>
          </w:tcPr>
          <w:p w:rsidR="008348C6" w:rsidRDefault="00723401">
            <w:pPr>
              <w:pStyle w:val="DG0"/>
              <w:rPr>
                <w:sz w:val="22"/>
                <w:szCs w:val="22"/>
              </w:rPr>
            </w:pPr>
            <w:r>
              <w:rPr>
                <w:rFonts w:hint="eastAsia"/>
                <w:sz w:val="22"/>
                <w:szCs w:val="22"/>
              </w:rPr>
              <w:t>√</w:t>
            </w:r>
          </w:p>
        </w:tc>
        <w:tc>
          <w:tcPr>
            <w:tcW w:w="1074" w:type="dxa"/>
            <w:vAlign w:val="center"/>
          </w:tcPr>
          <w:p w:rsidR="008348C6" w:rsidRDefault="00723401">
            <w:pPr>
              <w:pStyle w:val="DG0"/>
              <w:rPr>
                <w:sz w:val="22"/>
                <w:szCs w:val="22"/>
              </w:rPr>
            </w:pPr>
            <w:r>
              <w:rPr>
                <w:rFonts w:hint="eastAsia"/>
                <w:sz w:val="22"/>
                <w:szCs w:val="22"/>
              </w:rPr>
              <w:t>√</w:t>
            </w:r>
          </w:p>
        </w:tc>
        <w:tc>
          <w:tcPr>
            <w:tcW w:w="1074" w:type="dxa"/>
            <w:vAlign w:val="center"/>
          </w:tcPr>
          <w:p w:rsidR="008348C6" w:rsidRDefault="00723401">
            <w:pPr>
              <w:pStyle w:val="DG0"/>
              <w:rPr>
                <w:sz w:val="22"/>
                <w:szCs w:val="22"/>
              </w:rPr>
            </w:pPr>
            <w:r>
              <w:rPr>
                <w:rFonts w:hint="eastAsia"/>
                <w:sz w:val="22"/>
                <w:szCs w:val="22"/>
              </w:rPr>
              <w:t>√</w:t>
            </w:r>
          </w:p>
        </w:tc>
        <w:tc>
          <w:tcPr>
            <w:tcW w:w="1073" w:type="dxa"/>
            <w:vAlign w:val="center"/>
          </w:tcPr>
          <w:p w:rsidR="008348C6" w:rsidRDefault="00723401">
            <w:pPr>
              <w:pStyle w:val="DG0"/>
              <w:rPr>
                <w:sz w:val="22"/>
                <w:szCs w:val="22"/>
              </w:rPr>
            </w:pPr>
            <w:r>
              <w:rPr>
                <w:rFonts w:hint="eastAsia"/>
                <w:sz w:val="22"/>
                <w:szCs w:val="22"/>
              </w:rPr>
              <w:t>√</w:t>
            </w:r>
          </w:p>
        </w:tc>
        <w:tc>
          <w:tcPr>
            <w:tcW w:w="1073" w:type="dxa"/>
            <w:vAlign w:val="center"/>
          </w:tcPr>
          <w:p w:rsidR="008348C6" w:rsidRDefault="00723401">
            <w:pPr>
              <w:pStyle w:val="DG0"/>
              <w:rPr>
                <w:sz w:val="22"/>
                <w:szCs w:val="22"/>
              </w:rPr>
            </w:pPr>
            <w:r>
              <w:rPr>
                <w:rFonts w:hint="eastAsia"/>
                <w:sz w:val="22"/>
                <w:szCs w:val="22"/>
              </w:rPr>
              <w:t>√</w:t>
            </w:r>
          </w:p>
        </w:tc>
        <w:tc>
          <w:tcPr>
            <w:tcW w:w="1074" w:type="dxa"/>
            <w:tcBorders>
              <w:right w:val="single" w:sz="12" w:space="0" w:color="auto"/>
            </w:tcBorders>
            <w:vAlign w:val="center"/>
          </w:tcPr>
          <w:p w:rsidR="008348C6" w:rsidRDefault="00723401">
            <w:pPr>
              <w:pStyle w:val="DG0"/>
              <w:rPr>
                <w:sz w:val="22"/>
                <w:szCs w:val="22"/>
              </w:rPr>
            </w:pPr>
            <w:r>
              <w:rPr>
                <w:rFonts w:hint="eastAsia"/>
                <w:sz w:val="22"/>
                <w:szCs w:val="22"/>
              </w:rPr>
              <w:t>√</w:t>
            </w:r>
          </w:p>
        </w:tc>
      </w:tr>
      <w:tr w:rsidR="008348C6">
        <w:trPr>
          <w:trHeight w:val="340"/>
          <w:jc w:val="center"/>
        </w:trPr>
        <w:tc>
          <w:tcPr>
            <w:tcW w:w="1834" w:type="dxa"/>
            <w:tcBorders>
              <w:left w:val="single" w:sz="12" w:space="0" w:color="auto"/>
            </w:tcBorders>
          </w:tcPr>
          <w:p w:rsidR="008348C6" w:rsidRDefault="00723401">
            <w:pPr>
              <w:pStyle w:val="DG0"/>
            </w:pPr>
            <w:r>
              <w:rPr>
                <w:rFonts w:hint="eastAsia"/>
              </w:rPr>
              <w:t>第三单元</w:t>
            </w:r>
          </w:p>
        </w:tc>
        <w:tc>
          <w:tcPr>
            <w:tcW w:w="1074" w:type="dxa"/>
            <w:vAlign w:val="center"/>
          </w:tcPr>
          <w:p w:rsidR="008348C6" w:rsidRDefault="008348C6">
            <w:pPr>
              <w:pStyle w:val="DG0"/>
              <w:rPr>
                <w:sz w:val="22"/>
                <w:szCs w:val="22"/>
              </w:rPr>
            </w:pPr>
          </w:p>
        </w:tc>
        <w:tc>
          <w:tcPr>
            <w:tcW w:w="1074" w:type="dxa"/>
            <w:vAlign w:val="center"/>
          </w:tcPr>
          <w:p w:rsidR="008348C6" w:rsidRDefault="00723401">
            <w:pPr>
              <w:pStyle w:val="DG0"/>
              <w:rPr>
                <w:sz w:val="22"/>
                <w:szCs w:val="22"/>
              </w:rPr>
            </w:pPr>
            <w:r>
              <w:rPr>
                <w:rFonts w:hint="eastAsia"/>
                <w:sz w:val="22"/>
                <w:szCs w:val="22"/>
              </w:rPr>
              <w:t>√</w:t>
            </w:r>
          </w:p>
        </w:tc>
        <w:tc>
          <w:tcPr>
            <w:tcW w:w="1074" w:type="dxa"/>
            <w:vAlign w:val="center"/>
          </w:tcPr>
          <w:p w:rsidR="008348C6" w:rsidRDefault="008348C6">
            <w:pPr>
              <w:pStyle w:val="DG0"/>
              <w:rPr>
                <w:sz w:val="22"/>
                <w:szCs w:val="22"/>
              </w:rPr>
            </w:pPr>
          </w:p>
        </w:tc>
        <w:tc>
          <w:tcPr>
            <w:tcW w:w="1073" w:type="dxa"/>
            <w:vAlign w:val="center"/>
          </w:tcPr>
          <w:p w:rsidR="008348C6" w:rsidRDefault="00723401">
            <w:pPr>
              <w:pStyle w:val="DG0"/>
              <w:rPr>
                <w:sz w:val="22"/>
                <w:szCs w:val="22"/>
              </w:rPr>
            </w:pPr>
            <w:r>
              <w:rPr>
                <w:rFonts w:hint="eastAsia"/>
                <w:sz w:val="22"/>
                <w:szCs w:val="22"/>
              </w:rPr>
              <w:t>√</w:t>
            </w:r>
          </w:p>
        </w:tc>
        <w:tc>
          <w:tcPr>
            <w:tcW w:w="1073" w:type="dxa"/>
            <w:vAlign w:val="center"/>
          </w:tcPr>
          <w:p w:rsidR="008348C6" w:rsidRDefault="008348C6">
            <w:pPr>
              <w:pStyle w:val="DG0"/>
              <w:rPr>
                <w:sz w:val="22"/>
                <w:szCs w:val="22"/>
              </w:rPr>
            </w:pPr>
          </w:p>
        </w:tc>
        <w:tc>
          <w:tcPr>
            <w:tcW w:w="1074" w:type="dxa"/>
            <w:tcBorders>
              <w:right w:val="single" w:sz="12" w:space="0" w:color="auto"/>
            </w:tcBorders>
            <w:vAlign w:val="center"/>
          </w:tcPr>
          <w:p w:rsidR="008348C6" w:rsidRDefault="00723401">
            <w:pPr>
              <w:pStyle w:val="DG0"/>
              <w:rPr>
                <w:sz w:val="22"/>
                <w:szCs w:val="22"/>
              </w:rPr>
            </w:pPr>
            <w:r>
              <w:rPr>
                <w:rFonts w:hint="eastAsia"/>
                <w:sz w:val="22"/>
                <w:szCs w:val="22"/>
              </w:rPr>
              <w:t>√</w:t>
            </w:r>
          </w:p>
        </w:tc>
      </w:tr>
      <w:tr w:rsidR="008348C6">
        <w:trPr>
          <w:trHeight w:val="340"/>
          <w:jc w:val="center"/>
        </w:trPr>
        <w:tc>
          <w:tcPr>
            <w:tcW w:w="1834" w:type="dxa"/>
            <w:tcBorders>
              <w:left w:val="single" w:sz="12" w:space="0" w:color="auto"/>
              <w:bottom w:val="single" w:sz="12" w:space="0" w:color="auto"/>
            </w:tcBorders>
          </w:tcPr>
          <w:p w:rsidR="008348C6" w:rsidRDefault="00723401">
            <w:pPr>
              <w:pStyle w:val="DG0"/>
            </w:pPr>
            <w:r>
              <w:rPr>
                <w:rFonts w:hint="eastAsia"/>
              </w:rPr>
              <w:t>第四单元</w:t>
            </w:r>
          </w:p>
        </w:tc>
        <w:tc>
          <w:tcPr>
            <w:tcW w:w="1074" w:type="dxa"/>
            <w:tcBorders>
              <w:bottom w:val="single" w:sz="12" w:space="0" w:color="auto"/>
            </w:tcBorders>
            <w:vAlign w:val="center"/>
          </w:tcPr>
          <w:p w:rsidR="008348C6" w:rsidRDefault="008348C6">
            <w:pPr>
              <w:pStyle w:val="DG0"/>
              <w:rPr>
                <w:sz w:val="22"/>
                <w:szCs w:val="22"/>
              </w:rPr>
            </w:pPr>
          </w:p>
        </w:tc>
        <w:tc>
          <w:tcPr>
            <w:tcW w:w="1074" w:type="dxa"/>
            <w:tcBorders>
              <w:bottom w:val="single" w:sz="12" w:space="0" w:color="auto"/>
            </w:tcBorders>
            <w:vAlign w:val="center"/>
          </w:tcPr>
          <w:p w:rsidR="008348C6" w:rsidRDefault="00723401">
            <w:pPr>
              <w:pStyle w:val="DG0"/>
              <w:rPr>
                <w:sz w:val="22"/>
                <w:szCs w:val="22"/>
              </w:rPr>
            </w:pPr>
            <w:r>
              <w:rPr>
                <w:rFonts w:hint="eastAsia"/>
                <w:sz w:val="22"/>
                <w:szCs w:val="22"/>
              </w:rPr>
              <w:t>√</w:t>
            </w:r>
          </w:p>
        </w:tc>
        <w:tc>
          <w:tcPr>
            <w:tcW w:w="1074" w:type="dxa"/>
            <w:tcBorders>
              <w:bottom w:val="single" w:sz="12" w:space="0" w:color="auto"/>
            </w:tcBorders>
            <w:vAlign w:val="center"/>
          </w:tcPr>
          <w:p w:rsidR="008348C6" w:rsidRDefault="008348C6">
            <w:pPr>
              <w:pStyle w:val="DG0"/>
              <w:rPr>
                <w:sz w:val="22"/>
                <w:szCs w:val="22"/>
              </w:rPr>
            </w:pPr>
          </w:p>
        </w:tc>
        <w:tc>
          <w:tcPr>
            <w:tcW w:w="1073" w:type="dxa"/>
            <w:tcBorders>
              <w:bottom w:val="single" w:sz="12" w:space="0" w:color="auto"/>
            </w:tcBorders>
            <w:vAlign w:val="center"/>
          </w:tcPr>
          <w:p w:rsidR="008348C6" w:rsidRDefault="00723401">
            <w:pPr>
              <w:pStyle w:val="DG0"/>
              <w:rPr>
                <w:sz w:val="22"/>
                <w:szCs w:val="22"/>
              </w:rPr>
            </w:pPr>
            <w:r>
              <w:rPr>
                <w:rFonts w:hint="eastAsia"/>
                <w:sz w:val="22"/>
                <w:szCs w:val="22"/>
              </w:rPr>
              <w:t>√</w:t>
            </w:r>
          </w:p>
        </w:tc>
        <w:tc>
          <w:tcPr>
            <w:tcW w:w="1073" w:type="dxa"/>
            <w:tcBorders>
              <w:bottom w:val="single" w:sz="12" w:space="0" w:color="auto"/>
            </w:tcBorders>
            <w:vAlign w:val="center"/>
          </w:tcPr>
          <w:p w:rsidR="008348C6" w:rsidRDefault="008348C6">
            <w:pPr>
              <w:pStyle w:val="DG0"/>
              <w:rPr>
                <w:sz w:val="22"/>
                <w:szCs w:val="22"/>
              </w:rPr>
            </w:pPr>
          </w:p>
        </w:tc>
        <w:tc>
          <w:tcPr>
            <w:tcW w:w="1074" w:type="dxa"/>
            <w:tcBorders>
              <w:bottom w:val="single" w:sz="12" w:space="0" w:color="auto"/>
              <w:right w:val="single" w:sz="12" w:space="0" w:color="auto"/>
            </w:tcBorders>
            <w:vAlign w:val="center"/>
          </w:tcPr>
          <w:p w:rsidR="008348C6" w:rsidRDefault="00723401">
            <w:pPr>
              <w:pStyle w:val="DG0"/>
              <w:rPr>
                <w:sz w:val="22"/>
                <w:szCs w:val="22"/>
              </w:rPr>
            </w:pPr>
            <w:r>
              <w:rPr>
                <w:rFonts w:hint="eastAsia"/>
                <w:sz w:val="22"/>
                <w:szCs w:val="22"/>
              </w:rPr>
              <w:t>√</w:t>
            </w:r>
          </w:p>
        </w:tc>
      </w:tr>
    </w:tbl>
    <w:p w:rsidR="008348C6" w:rsidRDefault="00723401">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8348C6">
        <w:trPr>
          <w:trHeight w:val="340"/>
          <w:jc w:val="center"/>
        </w:trPr>
        <w:tc>
          <w:tcPr>
            <w:tcW w:w="1828" w:type="dxa"/>
            <w:vMerge w:val="restart"/>
            <w:tcBorders>
              <w:top w:val="single" w:sz="12" w:space="0" w:color="auto"/>
              <w:left w:val="single" w:sz="12" w:space="0" w:color="auto"/>
            </w:tcBorders>
            <w:vAlign w:val="center"/>
          </w:tcPr>
          <w:p w:rsidR="008348C6" w:rsidRDefault="0072340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8348C6" w:rsidRDefault="00723401">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rsidR="008348C6" w:rsidRDefault="00723401">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8348C6" w:rsidRDefault="0072340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8348C6">
        <w:trPr>
          <w:trHeight w:val="340"/>
          <w:jc w:val="center"/>
        </w:trPr>
        <w:tc>
          <w:tcPr>
            <w:tcW w:w="1828" w:type="dxa"/>
            <w:vMerge/>
            <w:tcBorders>
              <w:left w:val="single" w:sz="12" w:space="0" w:color="auto"/>
            </w:tcBorders>
          </w:tcPr>
          <w:p w:rsidR="008348C6" w:rsidRDefault="008348C6">
            <w:pPr>
              <w:snapToGrid w:val="0"/>
              <w:jc w:val="center"/>
              <w:rPr>
                <w:rFonts w:ascii="黑体" w:eastAsia="黑体" w:hAnsi="黑体"/>
                <w:bCs/>
                <w:sz w:val="21"/>
                <w:szCs w:val="21"/>
              </w:rPr>
            </w:pPr>
          </w:p>
        </w:tc>
        <w:tc>
          <w:tcPr>
            <w:tcW w:w="2690" w:type="dxa"/>
            <w:vMerge/>
          </w:tcPr>
          <w:p w:rsidR="008348C6" w:rsidRDefault="008348C6">
            <w:pPr>
              <w:snapToGrid w:val="0"/>
              <w:jc w:val="center"/>
              <w:rPr>
                <w:rFonts w:ascii="黑体" w:eastAsia="黑体" w:hAnsi="黑体"/>
                <w:bCs/>
                <w:sz w:val="21"/>
                <w:szCs w:val="21"/>
              </w:rPr>
            </w:pPr>
          </w:p>
        </w:tc>
        <w:tc>
          <w:tcPr>
            <w:tcW w:w="1697" w:type="dxa"/>
            <w:vMerge/>
          </w:tcPr>
          <w:p w:rsidR="008348C6" w:rsidRDefault="008348C6">
            <w:pPr>
              <w:snapToGrid w:val="0"/>
              <w:jc w:val="center"/>
              <w:rPr>
                <w:rFonts w:ascii="黑体" w:eastAsia="黑体" w:hAnsi="黑体"/>
                <w:bCs/>
                <w:sz w:val="21"/>
                <w:szCs w:val="21"/>
              </w:rPr>
            </w:pPr>
          </w:p>
        </w:tc>
        <w:tc>
          <w:tcPr>
            <w:tcW w:w="708" w:type="dxa"/>
            <w:vAlign w:val="center"/>
          </w:tcPr>
          <w:p w:rsidR="008348C6" w:rsidRDefault="00723401">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8348C6" w:rsidRDefault="00723401">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8348C6" w:rsidRDefault="00723401">
            <w:pPr>
              <w:snapToGrid w:val="0"/>
              <w:jc w:val="center"/>
              <w:rPr>
                <w:rFonts w:ascii="黑体" w:eastAsia="黑体" w:hAnsi="黑体"/>
                <w:bCs/>
                <w:sz w:val="21"/>
                <w:szCs w:val="21"/>
              </w:rPr>
            </w:pPr>
            <w:r>
              <w:rPr>
                <w:rFonts w:ascii="黑体" w:eastAsia="黑体" w:hAnsi="黑体" w:hint="eastAsia"/>
                <w:bCs/>
                <w:sz w:val="21"/>
                <w:szCs w:val="21"/>
              </w:rPr>
              <w:t>小计</w:t>
            </w:r>
          </w:p>
        </w:tc>
      </w:tr>
      <w:tr w:rsidR="008348C6">
        <w:trPr>
          <w:trHeight w:val="454"/>
          <w:jc w:val="center"/>
        </w:trPr>
        <w:tc>
          <w:tcPr>
            <w:tcW w:w="1828" w:type="dxa"/>
            <w:tcBorders>
              <w:left w:val="single" w:sz="12" w:space="0" w:color="auto"/>
            </w:tcBorders>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8348C6">
        <w:trPr>
          <w:trHeight w:val="454"/>
          <w:jc w:val="center"/>
        </w:trPr>
        <w:tc>
          <w:tcPr>
            <w:tcW w:w="1828" w:type="dxa"/>
            <w:tcBorders>
              <w:left w:val="single" w:sz="12" w:space="0" w:color="auto"/>
            </w:tcBorders>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8348C6">
        <w:trPr>
          <w:trHeight w:val="454"/>
          <w:jc w:val="center"/>
        </w:trPr>
        <w:tc>
          <w:tcPr>
            <w:tcW w:w="1828" w:type="dxa"/>
            <w:tcBorders>
              <w:left w:val="single" w:sz="12" w:space="0" w:color="auto"/>
            </w:tcBorders>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8348C6">
        <w:trPr>
          <w:trHeight w:val="454"/>
          <w:jc w:val="center"/>
        </w:trPr>
        <w:tc>
          <w:tcPr>
            <w:tcW w:w="1828" w:type="dxa"/>
            <w:tcBorders>
              <w:left w:val="single" w:sz="12" w:space="0" w:color="auto"/>
            </w:tcBorders>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8348C6" w:rsidRDefault="0072340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8348C6">
        <w:trPr>
          <w:trHeight w:val="454"/>
          <w:jc w:val="center"/>
        </w:trPr>
        <w:tc>
          <w:tcPr>
            <w:tcW w:w="6215" w:type="dxa"/>
            <w:gridSpan w:val="3"/>
            <w:tcBorders>
              <w:left w:val="single" w:sz="12" w:space="0" w:color="auto"/>
              <w:bottom w:val="single" w:sz="12" w:space="0" w:color="auto"/>
            </w:tcBorders>
            <w:vAlign w:val="center"/>
          </w:tcPr>
          <w:p w:rsidR="008348C6" w:rsidRDefault="00723401">
            <w:pPr>
              <w:pStyle w:val="DG"/>
              <w:rPr>
                <w:sz w:val="22"/>
                <w:szCs w:val="21"/>
              </w:rPr>
            </w:pPr>
            <w:r>
              <w:rPr>
                <w:rFonts w:hint="eastAsia"/>
                <w:szCs w:val="21"/>
              </w:rPr>
              <w:t>合计</w:t>
            </w:r>
          </w:p>
        </w:tc>
        <w:tc>
          <w:tcPr>
            <w:tcW w:w="708" w:type="dxa"/>
            <w:tcBorders>
              <w:bottom w:val="single" w:sz="12" w:space="0" w:color="auto"/>
            </w:tcBorders>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8348C6" w:rsidRDefault="0072340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8348C6" w:rsidRDefault="00723401">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lastRenderedPageBreak/>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348C6">
        <w:trPr>
          <w:trHeight w:val="1128"/>
        </w:trPr>
        <w:tc>
          <w:tcPr>
            <w:tcW w:w="8276" w:type="dxa"/>
            <w:vAlign w:val="center"/>
          </w:tcPr>
          <w:bookmarkEnd w:id="3"/>
          <w:bookmarkEnd w:id="4"/>
          <w:p w:rsidR="008348C6" w:rsidRDefault="00723401">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8348C6" w:rsidRDefault="00723401">
            <w:pPr>
              <w:spacing w:line="340" w:lineRule="atLeast"/>
              <w:ind w:firstLineChars="200" w:firstLine="420"/>
              <w:rPr>
                <w:rFonts w:ascii="仿宋_GB2312" w:eastAsia="仿宋_GB2312" w:cs="仿宋_GB2312"/>
                <w:color w:val="000000"/>
              </w:rPr>
            </w:pPr>
            <w:r>
              <w:rPr>
                <w:rFonts w:asciiTheme="minorEastAsia" w:eastAsiaTheme="minorEastAsia" w:hAnsiTheme="minorEastAsia" w:cs="仿宋_GB2312" w:hint="eastAsia"/>
                <w:color w:val="000000"/>
                <w:sz w:val="21"/>
                <w:szCs w:val="21"/>
              </w:rPr>
              <w:t>太极拳是中国土生土长的拳种，具有丰富的中华传统文化内涵。太极身体动作的背后有着阴阳、五行、中医经络等理论的支撑，具有典型的中华传统文化特征。它体现着中国人独有的人生观与宇宙观，反映着中国人的的思维与行为习惯，还透射出中国人的审美观念与健身、养生的实用价值取向。是中国传统文化的璀璨结晶，在高校公共体育课中也是普及度最广的传统体育项目。太极拳既有悠久的历史传统，在当今又有良好的发展规模与影响力，在课程思政方面有着天然的优势。本课程通过介绍太极拳的文化代表性、发展历史及当今发展规模，增进文化认同，提升学生传承中华优秀传统文化的责任感与使命感；在学习太极拳动作的过程中，不止能够强身健体，还能够培养学生和谐的价值观，使学生体悟到个体自身的和谐以及个体与自然、他人、社会的和谐。</w:t>
            </w:r>
            <w:r>
              <w:rPr>
                <w:rFonts w:asciiTheme="minorEastAsia" w:eastAsiaTheme="minorEastAsia" w:hAnsiTheme="minorEastAsia" w:cs="仿宋_GB2312"/>
                <w:color w:val="000000"/>
                <w:sz w:val="21"/>
                <w:szCs w:val="21"/>
              </w:rPr>
              <w:t>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课外运动app的练习，提高了学生自主锻炼能力，帮助学生树立终身体育意识。</w:t>
            </w:r>
          </w:p>
        </w:tc>
      </w:tr>
    </w:tbl>
    <w:p w:rsidR="008348C6" w:rsidRDefault="00723401">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348C6">
        <w:trPr>
          <w:trHeight w:val="454"/>
        </w:trPr>
        <w:tc>
          <w:tcPr>
            <w:tcW w:w="836" w:type="dxa"/>
            <w:vMerge w:val="restart"/>
            <w:tcBorders>
              <w:top w:val="single" w:sz="12" w:space="0" w:color="auto"/>
              <w:left w:val="single" w:sz="12" w:space="0" w:color="auto"/>
            </w:tcBorders>
            <w:vAlign w:val="center"/>
          </w:tcPr>
          <w:bookmarkEnd w:id="5"/>
          <w:bookmarkEnd w:id="6"/>
          <w:p w:rsidR="008348C6" w:rsidRDefault="0072340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8348C6" w:rsidRDefault="00723401">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8348C6" w:rsidRDefault="0072340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8348C6" w:rsidRDefault="00723401">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8348C6" w:rsidRDefault="00723401">
            <w:pPr>
              <w:pStyle w:val="DG1"/>
              <w:spacing w:line="240" w:lineRule="auto"/>
              <w:jc w:val="center"/>
              <w:rPr>
                <w:rFonts w:ascii="黑体" w:hAnsi="黑体"/>
                <w:bCs/>
                <w:sz w:val="21"/>
                <w:szCs w:val="21"/>
              </w:rPr>
            </w:pPr>
            <w:r>
              <w:rPr>
                <w:rFonts w:ascii="黑体" w:hAnsi="黑体" w:hint="eastAsia"/>
                <w:bCs/>
                <w:sz w:val="21"/>
                <w:szCs w:val="21"/>
              </w:rPr>
              <w:t>合计</w:t>
            </w:r>
          </w:p>
        </w:tc>
      </w:tr>
      <w:tr w:rsidR="008348C6">
        <w:trPr>
          <w:trHeight w:val="454"/>
        </w:trPr>
        <w:tc>
          <w:tcPr>
            <w:tcW w:w="836" w:type="dxa"/>
            <w:vMerge/>
            <w:tcBorders>
              <w:left w:val="single" w:sz="12" w:space="0" w:color="auto"/>
            </w:tcBorders>
          </w:tcPr>
          <w:p w:rsidR="008348C6" w:rsidRDefault="008348C6">
            <w:pPr>
              <w:snapToGrid w:val="0"/>
              <w:jc w:val="center"/>
              <w:rPr>
                <w:rFonts w:ascii="黑体" w:eastAsia="黑体" w:hAnsi="黑体"/>
                <w:bCs/>
                <w:sz w:val="21"/>
                <w:szCs w:val="21"/>
              </w:rPr>
            </w:pPr>
          </w:p>
        </w:tc>
        <w:tc>
          <w:tcPr>
            <w:tcW w:w="709" w:type="dxa"/>
            <w:vMerge/>
          </w:tcPr>
          <w:p w:rsidR="008348C6" w:rsidRDefault="008348C6">
            <w:pPr>
              <w:pStyle w:val="DG1"/>
              <w:rPr>
                <w:rFonts w:ascii="黑体" w:hAnsi="黑体"/>
                <w:bCs/>
                <w:sz w:val="21"/>
                <w:szCs w:val="21"/>
              </w:rPr>
            </w:pPr>
          </w:p>
        </w:tc>
        <w:tc>
          <w:tcPr>
            <w:tcW w:w="2353" w:type="dxa"/>
            <w:vMerge/>
            <w:tcBorders>
              <w:right w:val="double" w:sz="4" w:space="0" w:color="auto"/>
            </w:tcBorders>
          </w:tcPr>
          <w:p w:rsidR="008348C6" w:rsidRDefault="008348C6">
            <w:pPr>
              <w:pStyle w:val="DG1"/>
              <w:rPr>
                <w:rFonts w:ascii="黑体" w:hAnsi="黑体"/>
                <w:bCs/>
                <w:sz w:val="21"/>
                <w:szCs w:val="21"/>
              </w:rPr>
            </w:pPr>
          </w:p>
        </w:tc>
        <w:tc>
          <w:tcPr>
            <w:tcW w:w="612" w:type="dxa"/>
            <w:tcBorders>
              <w:left w:val="double" w:sz="4" w:space="0" w:color="auto"/>
            </w:tcBorders>
            <w:vAlign w:val="center"/>
          </w:tcPr>
          <w:p w:rsidR="008348C6" w:rsidRDefault="0072340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p>
        </w:tc>
        <w:tc>
          <w:tcPr>
            <w:tcW w:w="612" w:type="dxa"/>
            <w:vAlign w:val="center"/>
          </w:tcPr>
          <w:p w:rsidR="008348C6" w:rsidRDefault="0072340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12" w:type="dxa"/>
            <w:vAlign w:val="center"/>
          </w:tcPr>
          <w:p w:rsidR="008348C6" w:rsidRDefault="0072340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p>
        </w:tc>
        <w:tc>
          <w:tcPr>
            <w:tcW w:w="612" w:type="dxa"/>
            <w:vAlign w:val="center"/>
          </w:tcPr>
          <w:p w:rsidR="008348C6" w:rsidRDefault="0072340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4</w:t>
            </w:r>
          </w:p>
        </w:tc>
        <w:tc>
          <w:tcPr>
            <w:tcW w:w="612" w:type="dxa"/>
            <w:vAlign w:val="center"/>
          </w:tcPr>
          <w:p w:rsidR="008348C6" w:rsidRDefault="0072340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5</w:t>
            </w:r>
          </w:p>
        </w:tc>
        <w:tc>
          <w:tcPr>
            <w:tcW w:w="612" w:type="dxa"/>
            <w:vAlign w:val="center"/>
          </w:tcPr>
          <w:p w:rsidR="008348C6" w:rsidRDefault="0072340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8348C6" w:rsidRDefault="008348C6">
            <w:pPr>
              <w:pStyle w:val="DG1"/>
              <w:spacing w:line="240" w:lineRule="auto"/>
              <w:jc w:val="center"/>
              <w:rPr>
                <w:rFonts w:ascii="黑体" w:hAnsi="黑体"/>
                <w:bCs/>
                <w:sz w:val="21"/>
                <w:szCs w:val="21"/>
              </w:rPr>
            </w:pPr>
          </w:p>
        </w:tc>
      </w:tr>
      <w:tr w:rsidR="00D202BC">
        <w:trPr>
          <w:trHeight w:val="454"/>
        </w:trPr>
        <w:tc>
          <w:tcPr>
            <w:tcW w:w="836" w:type="dxa"/>
            <w:tcBorders>
              <w:left w:val="single" w:sz="12" w:space="0" w:color="auto"/>
            </w:tcBorders>
            <w:vAlign w:val="center"/>
          </w:tcPr>
          <w:p w:rsidR="00D202BC" w:rsidRDefault="00D202BC" w:rsidP="00D202BC">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D202BC" w:rsidRDefault="00D202BC" w:rsidP="00D202BC">
            <w:pPr>
              <w:pStyle w:val="DG0"/>
              <w:rPr>
                <w:rFonts w:asciiTheme="minorEastAsia" w:eastAsiaTheme="minorEastAsia" w:hAnsiTheme="minorEastAsia"/>
              </w:rPr>
            </w:pPr>
            <w:r>
              <w:rPr>
                <w:rFonts w:ascii="Arial" w:hAnsi="Arial" w:cs="Arial"/>
                <w:bCs/>
                <w:szCs w:val="22"/>
              </w:rPr>
              <w:t>简化二十四式太极拳套路成绩评价</w:t>
            </w:r>
          </w:p>
        </w:tc>
        <w:tc>
          <w:tcPr>
            <w:tcW w:w="612" w:type="dxa"/>
            <w:tcBorders>
              <w:left w:val="double" w:sz="4" w:space="0" w:color="auto"/>
            </w:tcBorders>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202BC">
        <w:trPr>
          <w:trHeight w:val="454"/>
        </w:trPr>
        <w:tc>
          <w:tcPr>
            <w:tcW w:w="836" w:type="dxa"/>
            <w:tcBorders>
              <w:left w:val="single" w:sz="12" w:space="0" w:color="auto"/>
            </w:tcBorders>
            <w:vAlign w:val="center"/>
          </w:tcPr>
          <w:p w:rsidR="00D202BC" w:rsidRDefault="00D202BC" w:rsidP="00D202BC">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D202BC" w:rsidRPr="00F008C6" w:rsidRDefault="00D202BC" w:rsidP="00D202BC">
            <w:pPr>
              <w:pStyle w:val="DG0"/>
              <w:rPr>
                <w:rFonts w:asciiTheme="minorEastAsia" w:eastAsiaTheme="minorEastAsia" w:hAnsiTheme="minorEastAsia"/>
              </w:rPr>
            </w:pPr>
          </w:p>
        </w:tc>
        <w:tc>
          <w:tcPr>
            <w:tcW w:w="612" w:type="dxa"/>
            <w:vAlign w:val="center"/>
          </w:tcPr>
          <w:p w:rsidR="00D202BC" w:rsidRPr="00F008C6" w:rsidRDefault="00D202BC" w:rsidP="00D202BC">
            <w:pPr>
              <w:pStyle w:val="DG0"/>
              <w:rPr>
                <w:rFonts w:asciiTheme="minorEastAsia" w:eastAsiaTheme="minorEastAsia" w:hAnsiTheme="minorEastAsia"/>
              </w:rPr>
            </w:pPr>
          </w:p>
        </w:tc>
        <w:tc>
          <w:tcPr>
            <w:tcW w:w="612" w:type="dxa"/>
            <w:vAlign w:val="center"/>
          </w:tcPr>
          <w:p w:rsidR="00D202BC" w:rsidRPr="00F008C6" w:rsidRDefault="00D202BC" w:rsidP="00D202BC">
            <w:pPr>
              <w:pStyle w:val="DG0"/>
              <w:rPr>
                <w:rFonts w:asciiTheme="minorEastAsia" w:eastAsiaTheme="minorEastAsia" w:hAnsiTheme="minorEastAsia"/>
              </w:rPr>
            </w:pPr>
          </w:p>
        </w:tc>
        <w:tc>
          <w:tcPr>
            <w:tcW w:w="612" w:type="dxa"/>
            <w:vAlign w:val="center"/>
          </w:tcPr>
          <w:p w:rsidR="00D202BC" w:rsidRPr="00F008C6" w:rsidRDefault="00D202BC" w:rsidP="00D202BC">
            <w:pPr>
              <w:pStyle w:val="DG0"/>
              <w:rPr>
                <w:rFonts w:asciiTheme="minorEastAsia" w:eastAsiaTheme="minorEastAsia" w:hAnsiTheme="minorEastAsia"/>
              </w:rPr>
            </w:pPr>
          </w:p>
        </w:tc>
        <w:tc>
          <w:tcPr>
            <w:tcW w:w="612" w:type="dxa"/>
            <w:vAlign w:val="center"/>
          </w:tcPr>
          <w:p w:rsidR="00D202BC" w:rsidRPr="00F008C6" w:rsidRDefault="00D202BC" w:rsidP="00D202BC">
            <w:pPr>
              <w:pStyle w:val="DG0"/>
              <w:rPr>
                <w:rFonts w:asciiTheme="minorEastAsia" w:eastAsiaTheme="minorEastAsia" w:hAnsiTheme="minorEastAsia"/>
              </w:rPr>
            </w:pPr>
          </w:p>
        </w:tc>
        <w:tc>
          <w:tcPr>
            <w:tcW w:w="612" w:type="dxa"/>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202BC">
        <w:trPr>
          <w:trHeight w:val="454"/>
        </w:trPr>
        <w:tc>
          <w:tcPr>
            <w:tcW w:w="836" w:type="dxa"/>
            <w:tcBorders>
              <w:left w:val="single" w:sz="12" w:space="0" w:color="auto"/>
            </w:tcBorders>
            <w:vAlign w:val="center"/>
          </w:tcPr>
          <w:p w:rsidR="00D202BC" w:rsidRDefault="00D202BC" w:rsidP="00D202BC">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D202BC" w:rsidRPr="00F008C6" w:rsidRDefault="00D202BC" w:rsidP="00D202BC">
            <w:pPr>
              <w:pStyle w:val="DG0"/>
              <w:rPr>
                <w:rFonts w:asciiTheme="minorEastAsia" w:eastAsiaTheme="minorEastAsia" w:hAnsiTheme="minorEastAsia"/>
              </w:rPr>
            </w:pPr>
          </w:p>
        </w:tc>
        <w:tc>
          <w:tcPr>
            <w:tcW w:w="612" w:type="dxa"/>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D202BC" w:rsidRPr="00F008C6" w:rsidRDefault="00D202BC" w:rsidP="00D202BC">
            <w:pPr>
              <w:pStyle w:val="DG0"/>
              <w:rPr>
                <w:rFonts w:asciiTheme="minorEastAsia" w:eastAsiaTheme="minorEastAsia" w:hAnsiTheme="minorEastAsia"/>
              </w:rPr>
            </w:pPr>
          </w:p>
        </w:tc>
        <w:tc>
          <w:tcPr>
            <w:tcW w:w="612" w:type="dxa"/>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D202BC" w:rsidRPr="00F008C6" w:rsidRDefault="00D202BC" w:rsidP="00D202BC">
            <w:pPr>
              <w:pStyle w:val="DG0"/>
              <w:rPr>
                <w:rFonts w:asciiTheme="minorEastAsia" w:eastAsiaTheme="minorEastAsia" w:hAnsiTheme="minorEastAsia"/>
              </w:rPr>
            </w:pPr>
          </w:p>
        </w:tc>
        <w:tc>
          <w:tcPr>
            <w:tcW w:w="612" w:type="dxa"/>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D202BC">
        <w:trPr>
          <w:trHeight w:val="454"/>
        </w:trPr>
        <w:tc>
          <w:tcPr>
            <w:tcW w:w="836" w:type="dxa"/>
            <w:tcBorders>
              <w:left w:val="single" w:sz="12" w:space="0" w:color="auto"/>
              <w:bottom w:val="single" w:sz="4" w:space="0" w:color="auto"/>
            </w:tcBorders>
            <w:vAlign w:val="center"/>
          </w:tcPr>
          <w:p w:rsidR="00D202BC" w:rsidRDefault="00D202BC" w:rsidP="00D202BC">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D202BC" w:rsidRPr="00F008C6" w:rsidRDefault="00D202BC" w:rsidP="00D202BC">
            <w:pPr>
              <w:pStyle w:val="DG0"/>
              <w:rPr>
                <w:rFonts w:asciiTheme="minorEastAsia" w:eastAsiaTheme="minorEastAsia" w:hAnsiTheme="minorEastAsia"/>
              </w:rPr>
            </w:pPr>
          </w:p>
        </w:tc>
        <w:tc>
          <w:tcPr>
            <w:tcW w:w="612" w:type="dxa"/>
            <w:tcBorders>
              <w:bottom w:val="single" w:sz="4" w:space="0" w:color="auto"/>
            </w:tcBorders>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D202BC" w:rsidRPr="00F008C6" w:rsidRDefault="00D202BC" w:rsidP="00D202BC">
            <w:pPr>
              <w:pStyle w:val="DG0"/>
              <w:rPr>
                <w:rFonts w:asciiTheme="minorEastAsia" w:eastAsiaTheme="minorEastAsia" w:hAnsiTheme="minorEastAsia"/>
              </w:rPr>
            </w:pPr>
          </w:p>
        </w:tc>
        <w:tc>
          <w:tcPr>
            <w:tcW w:w="612" w:type="dxa"/>
            <w:tcBorders>
              <w:bottom w:val="single" w:sz="4" w:space="0" w:color="auto"/>
            </w:tcBorders>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D202BC" w:rsidRPr="00F008C6" w:rsidRDefault="00D202BC" w:rsidP="00D202BC">
            <w:pPr>
              <w:pStyle w:val="DG0"/>
              <w:rPr>
                <w:rFonts w:asciiTheme="minorEastAsia" w:eastAsiaTheme="minorEastAsia" w:hAnsiTheme="minorEastAsia"/>
              </w:rPr>
            </w:pPr>
          </w:p>
        </w:tc>
        <w:tc>
          <w:tcPr>
            <w:tcW w:w="612" w:type="dxa"/>
            <w:tcBorders>
              <w:bottom w:val="single" w:sz="4" w:space="0" w:color="auto"/>
            </w:tcBorders>
            <w:vAlign w:val="center"/>
          </w:tcPr>
          <w:p w:rsidR="00D202BC" w:rsidRPr="00F008C6" w:rsidRDefault="00D202BC" w:rsidP="00D202BC">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D202BC" w:rsidRDefault="00D202BC" w:rsidP="00D202B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8348C6" w:rsidRDefault="008348C6">
      <w:pPr>
        <w:pStyle w:val="DG1"/>
        <w:rPr>
          <w:rFonts w:ascii="黑体" w:hAnsi="宋体"/>
          <w:sz w:val="18"/>
          <w:szCs w:val="16"/>
        </w:rPr>
      </w:pPr>
    </w:p>
    <w:sectPr w:rsidR="008348C6">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2BB" w:rsidRDefault="00C732BB">
      <w:r>
        <w:separator/>
      </w:r>
    </w:p>
  </w:endnote>
  <w:endnote w:type="continuationSeparator" w:id="0">
    <w:p w:rsidR="00C732BB" w:rsidRDefault="00C7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2BB" w:rsidRDefault="00C732BB">
      <w:r>
        <w:separator/>
      </w:r>
    </w:p>
  </w:footnote>
  <w:footnote w:type="continuationSeparator" w:id="0">
    <w:p w:rsidR="00C732BB" w:rsidRDefault="00C73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8C6" w:rsidRDefault="0072340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8348C6" w:rsidRDefault="0072340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8348C6" w:rsidRDefault="0072340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YTlkOWQyODA2NjJlNWQyYjcwM2MzZTQzNzA5YjQifQ=="/>
    <w:docVar w:name="KSO_WPS_MARK_KEY" w:val="e645f8ec-e415-43b0-bd12-7a8afe762e58"/>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3401"/>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48C6"/>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62800"/>
    <w:rsid w:val="00B71F97"/>
    <w:rsid w:val="00B72538"/>
    <w:rsid w:val="00B736A7"/>
    <w:rsid w:val="00B7651F"/>
    <w:rsid w:val="00B919FA"/>
    <w:rsid w:val="00B9255C"/>
    <w:rsid w:val="00B94A16"/>
    <w:rsid w:val="00BA6044"/>
    <w:rsid w:val="00BB1A93"/>
    <w:rsid w:val="00BC14BF"/>
    <w:rsid w:val="00BC1CF0"/>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32BB"/>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202BC"/>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28EE"/>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8127B3E"/>
    <w:rsid w:val="0A8128A6"/>
    <w:rsid w:val="0BF32A1B"/>
    <w:rsid w:val="0C3E736A"/>
    <w:rsid w:val="10BD2C22"/>
    <w:rsid w:val="12BB0CFE"/>
    <w:rsid w:val="13765CAF"/>
    <w:rsid w:val="1B357A05"/>
    <w:rsid w:val="1F5F5AB3"/>
    <w:rsid w:val="22987C80"/>
    <w:rsid w:val="24192CCC"/>
    <w:rsid w:val="284F0A2B"/>
    <w:rsid w:val="29211DC2"/>
    <w:rsid w:val="35A97358"/>
    <w:rsid w:val="373B04F2"/>
    <w:rsid w:val="399713D4"/>
    <w:rsid w:val="39A66CD4"/>
    <w:rsid w:val="3CD52CE1"/>
    <w:rsid w:val="410F2E6A"/>
    <w:rsid w:val="4430136C"/>
    <w:rsid w:val="4508235C"/>
    <w:rsid w:val="4AB0382B"/>
    <w:rsid w:val="4B9B5282"/>
    <w:rsid w:val="517862DB"/>
    <w:rsid w:val="569868B5"/>
    <w:rsid w:val="5F323793"/>
    <w:rsid w:val="604F3526"/>
    <w:rsid w:val="611F6817"/>
    <w:rsid w:val="66C72274"/>
    <w:rsid w:val="66CA1754"/>
    <w:rsid w:val="6F1E65D4"/>
    <w:rsid w:val="6F266C86"/>
    <w:rsid w:val="6F5042C2"/>
    <w:rsid w:val="74316312"/>
    <w:rsid w:val="75B673D5"/>
    <w:rsid w:val="780F13C8"/>
    <w:rsid w:val="78B51AAB"/>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19CE1-45B2-4748-BDB8-86189A25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2CD49-CB51-4430-818D-967B1F63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39</cp:revision>
  <cp:lastPrinted>2023-11-21T00:52:00Z</cp:lastPrinted>
  <dcterms:created xsi:type="dcterms:W3CDTF">2023-11-21T02:39:00Z</dcterms:created>
  <dcterms:modified xsi:type="dcterms:W3CDTF">2024-03-17T04:00:00Z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856D927BDD734042B8AAC63972A60E7B_12</vt:lpwstr>
  </property>
</Properties>
</file>