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135028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个人形象设计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徐仁芳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15800879068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周五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45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bookmarkStart w:id="0" w:name="_Hlk96248526"/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【李嘉珊 刘俊伟 主编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《实用礼仪教程》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中国人民大学出版社】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《形象设计教程》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顾筱君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机械工业出版社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2005年】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【《化妆造型设计》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乔国华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2005年】</w:t>
            </w:r>
          </w:p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【《化妆基础》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徐家华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张天一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中国纺织出版社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2009年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第一周：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</w:t>
      </w:r>
      <w:r>
        <w:rPr>
          <w:rFonts w:ascii="宋体" w:hAnsi="宋体"/>
          <w:sz w:val="20"/>
          <w:szCs w:val="20"/>
        </w:rPr>
        <w:t>2</w:t>
      </w:r>
      <w:r>
        <w:rPr>
          <w:rFonts w:hint="eastAsia" w:ascii="宋体" w:hAnsi="宋体"/>
          <w:sz w:val="20"/>
          <w:szCs w:val="20"/>
        </w:rPr>
        <w:t>章个人形象礼仪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第三节：仪表礼仪 </w:t>
      </w:r>
      <w:r>
        <w:rPr>
          <w:rFonts w:ascii="宋体" w:hAnsi="宋体"/>
          <w:sz w:val="20"/>
          <w:szCs w:val="20"/>
        </w:rPr>
        <w:t xml:space="preserve">                                           </w:t>
      </w:r>
      <w:r>
        <w:rPr>
          <w:rFonts w:hint="eastAsia" w:ascii="宋体" w:hAnsi="宋体"/>
          <w:sz w:val="20"/>
          <w:szCs w:val="20"/>
        </w:rPr>
        <w:t>（2课时）</w:t>
      </w:r>
    </w:p>
    <w:p>
      <w:pPr>
        <w:pStyle w:val="10"/>
        <w:numPr>
          <w:ilvl w:val="0"/>
          <w:numId w:val="1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举止仪态</w:t>
      </w:r>
    </w:p>
    <w:p>
      <w:pPr>
        <w:pStyle w:val="10"/>
        <w:numPr>
          <w:ilvl w:val="0"/>
          <w:numId w:val="1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体态语言</w:t>
      </w:r>
    </w:p>
    <w:p>
      <w:pPr>
        <w:pStyle w:val="10"/>
        <w:snapToGrid w:val="0"/>
        <w:spacing w:line="288" w:lineRule="auto"/>
        <w:ind w:left="1220" w:firstLine="0"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练习与思考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第二周：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第一节：仪容礼仪 </w:t>
      </w:r>
      <w:r>
        <w:rPr>
          <w:rFonts w:ascii="宋体" w:hAnsi="宋体"/>
          <w:sz w:val="20"/>
          <w:szCs w:val="20"/>
        </w:rPr>
        <w:t xml:space="preserve">                                         </w:t>
      </w:r>
      <w:r>
        <w:rPr>
          <w:rFonts w:hint="eastAsia" w:ascii="宋体" w:hAnsi="宋体"/>
          <w:sz w:val="20"/>
          <w:szCs w:val="20"/>
        </w:rPr>
        <w:t>（2课时）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1.</w:t>
      </w:r>
      <w:r>
        <w:rPr>
          <w:rFonts w:hint="eastAsia" w:ascii="宋体" w:hAnsi="宋体"/>
          <w:sz w:val="20"/>
          <w:szCs w:val="20"/>
        </w:rPr>
        <w:t>形象设计基本概念、意义及作用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2</w:t>
      </w:r>
      <w:r>
        <w:rPr>
          <w:rFonts w:hint="eastAsia" w:ascii="宋体" w:hAnsi="宋体"/>
          <w:sz w:val="20"/>
          <w:szCs w:val="20"/>
        </w:rPr>
        <w:t>．形象设计基本特征及表现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3</w:t>
      </w:r>
      <w:r>
        <w:rPr>
          <w:rFonts w:hint="eastAsia" w:ascii="宋体" w:hAnsi="宋体"/>
          <w:sz w:val="20"/>
          <w:szCs w:val="20"/>
        </w:rPr>
        <w:t>．形象设计基本原则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练习与思考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第三周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第二节：仪表礼仪 </w:t>
      </w:r>
      <w:r>
        <w:rPr>
          <w:rFonts w:ascii="宋体" w:hAnsi="宋体"/>
          <w:sz w:val="20"/>
          <w:szCs w:val="20"/>
        </w:rPr>
        <w:t xml:space="preserve">                                           </w:t>
      </w:r>
      <w:r>
        <w:rPr>
          <w:rFonts w:hint="eastAsia" w:ascii="宋体" w:hAnsi="宋体"/>
          <w:sz w:val="20"/>
          <w:szCs w:val="20"/>
        </w:rPr>
        <w:t>（2课时）</w:t>
      </w:r>
    </w:p>
    <w:p>
      <w:pPr>
        <w:pStyle w:val="10"/>
        <w:numPr>
          <w:ilvl w:val="0"/>
          <w:numId w:val="2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服装的类型与着装的要求</w:t>
      </w:r>
    </w:p>
    <w:p>
      <w:pPr>
        <w:pStyle w:val="10"/>
        <w:numPr>
          <w:ilvl w:val="0"/>
          <w:numId w:val="2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西装的穿着礼仪</w:t>
      </w:r>
    </w:p>
    <w:p>
      <w:pPr>
        <w:pStyle w:val="10"/>
        <w:numPr>
          <w:ilvl w:val="0"/>
          <w:numId w:val="2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服装搭配技巧</w:t>
      </w:r>
    </w:p>
    <w:p>
      <w:pPr>
        <w:pStyle w:val="10"/>
        <w:numPr>
          <w:ilvl w:val="0"/>
          <w:numId w:val="2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大学生着装要求</w:t>
      </w:r>
    </w:p>
    <w:p>
      <w:pPr>
        <w:pStyle w:val="10"/>
        <w:snapToGrid w:val="0"/>
        <w:spacing w:line="288" w:lineRule="auto"/>
        <w:ind w:left="860" w:firstLine="0"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练习与思考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第四周：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实践操作 </w:t>
      </w:r>
      <w:r>
        <w:rPr>
          <w:rFonts w:ascii="宋体" w:hAnsi="宋体"/>
          <w:sz w:val="20"/>
          <w:szCs w:val="20"/>
        </w:rPr>
        <w:t xml:space="preserve">                                                           </w:t>
      </w:r>
      <w:r>
        <w:rPr>
          <w:rFonts w:hint="eastAsia" w:ascii="宋体" w:hAnsi="宋体"/>
          <w:sz w:val="20"/>
          <w:szCs w:val="20"/>
        </w:rPr>
        <w:t>（2课时）</w:t>
      </w:r>
    </w:p>
    <w:p>
      <w:pPr>
        <w:snapToGrid w:val="0"/>
        <w:spacing w:line="288" w:lineRule="auto"/>
        <w:rPr>
          <w:rFonts w:ascii="宋体" w:hAnsi="宋体"/>
          <w:b/>
          <w:bCs/>
          <w:sz w:val="20"/>
          <w:szCs w:val="20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W w:w="46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2984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16" w:type="pct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总评构成（1+</w:t>
            </w:r>
            <w:r>
              <w:rPr>
                <w:sz w:val="20"/>
              </w:rPr>
              <w:t>X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754" w:type="pct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评价方式</w:t>
            </w:r>
          </w:p>
        </w:tc>
        <w:tc>
          <w:tcPr>
            <w:tcW w:w="1630" w:type="pct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16" w:type="pct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54" w:type="pct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期末考核</w:t>
            </w:r>
          </w:p>
        </w:tc>
        <w:tc>
          <w:tcPr>
            <w:tcW w:w="1630" w:type="pct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pct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X1</w:t>
            </w:r>
          </w:p>
        </w:tc>
        <w:tc>
          <w:tcPr>
            <w:tcW w:w="1754" w:type="pct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课堂表现（考勤、课堂练习评价）</w:t>
            </w:r>
          </w:p>
        </w:tc>
        <w:tc>
          <w:tcPr>
            <w:tcW w:w="1630" w:type="pct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pct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X2</w:t>
            </w:r>
          </w:p>
        </w:tc>
        <w:tc>
          <w:tcPr>
            <w:tcW w:w="1754" w:type="pct"/>
            <w:vAlign w:val="center"/>
          </w:tcPr>
          <w:p>
            <w:pPr>
              <w:snapToGrid w:val="0"/>
              <w:spacing w:before="180" w:beforeLines="50"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拓展知识小作业</w:t>
            </w:r>
          </w:p>
        </w:tc>
        <w:tc>
          <w:tcPr>
            <w:tcW w:w="1630" w:type="pct"/>
          </w:tcPr>
          <w:p>
            <w:pPr>
              <w:snapToGrid w:val="0"/>
              <w:spacing w:before="180" w:beforeLines="50" w:after="180" w:afterLines="50"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pct"/>
          </w:tcPr>
          <w:p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X3</w:t>
            </w:r>
          </w:p>
        </w:tc>
        <w:tc>
          <w:tcPr>
            <w:tcW w:w="1754" w:type="pct"/>
            <w:vAlign w:val="center"/>
          </w:tcPr>
          <w:p>
            <w:pPr>
              <w:snapToGrid w:val="0"/>
              <w:spacing w:before="180" w:beforeLines="50"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课堂展示：个人形象妆容基本功</w:t>
            </w:r>
          </w:p>
        </w:tc>
        <w:tc>
          <w:tcPr>
            <w:tcW w:w="1630" w:type="pct"/>
          </w:tcPr>
          <w:p>
            <w:pPr>
              <w:snapToGrid w:val="0"/>
              <w:spacing w:before="180" w:beforeLines="50" w:after="180" w:afterLines="50"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任课教师：徐仁芳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年2月1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D4E0B"/>
    <w:multiLevelType w:val="multilevel"/>
    <w:tmpl w:val="146D4E0B"/>
    <w:lvl w:ilvl="0" w:tentative="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00" w:hanging="420"/>
      </w:pPr>
    </w:lvl>
    <w:lvl w:ilvl="2" w:tentative="0">
      <w:start w:val="1"/>
      <w:numFmt w:val="lowerRoman"/>
      <w:lvlText w:val="%3."/>
      <w:lvlJc w:val="right"/>
      <w:pPr>
        <w:ind w:left="2120" w:hanging="420"/>
      </w:pPr>
    </w:lvl>
    <w:lvl w:ilvl="3" w:tentative="0">
      <w:start w:val="1"/>
      <w:numFmt w:val="decimal"/>
      <w:lvlText w:val="%4."/>
      <w:lvlJc w:val="left"/>
      <w:pPr>
        <w:ind w:left="2540" w:hanging="420"/>
      </w:pPr>
    </w:lvl>
    <w:lvl w:ilvl="4" w:tentative="0">
      <w:start w:val="1"/>
      <w:numFmt w:val="lowerLetter"/>
      <w:lvlText w:val="%5)"/>
      <w:lvlJc w:val="left"/>
      <w:pPr>
        <w:ind w:left="2960" w:hanging="420"/>
      </w:pPr>
    </w:lvl>
    <w:lvl w:ilvl="5" w:tentative="0">
      <w:start w:val="1"/>
      <w:numFmt w:val="lowerRoman"/>
      <w:lvlText w:val="%6."/>
      <w:lvlJc w:val="right"/>
      <w:pPr>
        <w:ind w:left="3380" w:hanging="420"/>
      </w:pPr>
    </w:lvl>
    <w:lvl w:ilvl="6" w:tentative="0">
      <w:start w:val="1"/>
      <w:numFmt w:val="decimal"/>
      <w:lvlText w:val="%7."/>
      <w:lvlJc w:val="left"/>
      <w:pPr>
        <w:ind w:left="3800" w:hanging="420"/>
      </w:pPr>
    </w:lvl>
    <w:lvl w:ilvl="7" w:tentative="0">
      <w:start w:val="1"/>
      <w:numFmt w:val="lowerLetter"/>
      <w:lvlText w:val="%8)"/>
      <w:lvlJc w:val="left"/>
      <w:pPr>
        <w:ind w:left="4220" w:hanging="420"/>
      </w:pPr>
    </w:lvl>
    <w:lvl w:ilvl="8" w:tentative="0">
      <w:start w:val="1"/>
      <w:numFmt w:val="lowerRoman"/>
      <w:lvlText w:val="%9."/>
      <w:lvlJc w:val="right"/>
      <w:pPr>
        <w:ind w:left="4640" w:hanging="420"/>
      </w:pPr>
    </w:lvl>
  </w:abstractNum>
  <w:abstractNum w:abstractNumId="1">
    <w:nsid w:val="58FA28E3"/>
    <w:multiLevelType w:val="multilevel"/>
    <w:tmpl w:val="58FA28E3"/>
    <w:lvl w:ilvl="0" w:tentative="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40" w:hanging="420"/>
      </w:pPr>
    </w:lvl>
    <w:lvl w:ilvl="2" w:tentative="0">
      <w:start w:val="1"/>
      <w:numFmt w:val="lowerRoman"/>
      <w:lvlText w:val="%3."/>
      <w:lvlJc w:val="right"/>
      <w:pPr>
        <w:ind w:left="1760" w:hanging="420"/>
      </w:pPr>
    </w:lvl>
    <w:lvl w:ilvl="3" w:tentative="0">
      <w:start w:val="1"/>
      <w:numFmt w:val="decimal"/>
      <w:lvlText w:val="%4."/>
      <w:lvlJc w:val="left"/>
      <w:pPr>
        <w:ind w:left="2180" w:hanging="420"/>
      </w:pPr>
    </w:lvl>
    <w:lvl w:ilvl="4" w:tentative="0">
      <w:start w:val="1"/>
      <w:numFmt w:val="lowerLetter"/>
      <w:lvlText w:val="%5)"/>
      <w:lvlJc w:val="left"/>
      <w:pPr>
        <w:ind w:left="2600" w:hanging="420"/>
      </w:pPr>
    </w:lvl>
    <w:lvl w:ilvl="5" w:tentative="0">
      <w:start w:val="1"/>
      <w:numFmt w:val="lowerRoman"/>
      <w:lvlText w:val="%6."/>
      <w:lvlJc w:val="right"/>
      <w:pPr>
        <w:ind w:left="3020" w:hanging="420"/>
      </w:pPr>
    </w:lvl>
    <w:lvl w:ilvl="6" w:tentative="0">
      <w:start w:val="1"/>
      <w:numFmt w:val="decimal"/>
      <w:lvlText w:val="%7."/>
      <w:lvlJc w:val="left"/>
      <w:pPr>
        <w:ind w:left="3440" w:hanging="420"/>
      </w:pPr>
    </w:lvl>
    <w:lvl w:ilvl="7" w:tentative="0">
      <w:start w:val="1"/>
      <w:numFmt w:val="lowerLetter"/>
      <w:lvlText w:val="%8)"/>
      <w:lvlJc w:val="left"/>
      <w:pPr>
        <w:ind w:left="3860" w:hanging="420"/>
      </w:pPr>
    </w:lvl>
    <w:lvl w:ilvl="8" w:tentative="0">
      <w:start w:val="1"/>
      <w:numFmt w:val="lowerRoman"/>
      <w:lvlText w:val="%9."/>
      <w:lvlJc w:val="right"/>
      <w:pPr>
        <w:ind w:left="42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15631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86B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3CF6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A5F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141B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1BB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484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8C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0932"/>
    <w:rsid w:val="00692B28"/>
    <w:rsid w:val="00693552"/>
    <w:rsid w:val="0069681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05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467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601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195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43D9"/>
    <w:rsid w:val="00CB6942"/>
    <w:rsid w:val="00CB7109"/>
    <w:rsid w:val="00CC0BE5"/>
    <w:rsid w:val="00CC7DCB"/>
    <w:rsid w:val="00CD1156"/>
    <w:rsid w:val="00CE12AB"/>
    <w:rsid w:val="00CE601F"/>
    <w:rsid w:val="00CF057C"/>
    <w:rsid w:val="00CF089F"/>
    <w:rsid w:val="00CF317D"/>
    <w:rsid w:val="00CF63B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562"/>
    <w:rsid w:val="00EC7382"/>
    <w:rsid w:val="00ED01BA"/>
    <w:rsid w:val="00ED092D"/>
    <w:rsid w:val="00ED41B5"/>
    <w:rsid w:val="00ED49EA"/>
    <w:rsid w:val="00ED6D42"/>
    <w:rsid w:val="00EE1656"/>
    <w:rsid w:val="00EE1BF5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57200BE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157</Words>
  <Characters>900</Characters>
  <Lines>7</Lines>
  <Paragraphs>2</Paragraphs>
  <TotalTime>0</TotalTime>
  <ScaleCrop>false</ScaleCrop>
  <LinksUpToDate>false</LinksUpToDate>
  <CharactersWithSpaces>1055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2022-02-20T01:34:00Z</dcterms:created>
  <dc:creator>*****</dc:creator>
  <cp:lastModifiedBy>陌桑</cp:lastModifiedBy>
  <cp:lastPrinted>2015-03-18T03:45:00Z</cp:lastPrinted>
  <dcterms:modified xsi:type="dcterms:W3CDTF">2022-03-01T05:03:25Z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7347F41704814E3380D15C02FDB9586E</vt:lpwstr>
  </property>
</Properties>
</file>