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bookmarkStart w:id="2" w:name="_GoBack"/>
      <w:bookmarkEnd w:id="2"/>
      <w:r>
        <w:rPr>
          <w:rFonts w:hint="eastAsia" w:asciiTheme="minorEastAsia" w:hAnsiTheme="minorEastAsia" w:eastAsiaTheme="minorEastAsia"/>
          <w:bCs/>
          <w:kern w:val="0"/>
          <w:sz w:val="40"/>
          <w:szCs w:val="40"/>
        </w:rPr>
        <w:t xml:space="preserve">专业课课程教学大纲        </w:t>
      </w:r>
    </w:p>
    <w:p>
      <w:pPr>
        <w:spacing w:line="288" w:lineRule="auto"/>
        <w:jc w:val="center"/>
        <w:rPr>
          <w:b/>
          <w:sz w:val="28"/>
          <w:szCs w:val="30"/>
        </w:rPr>
      </w:pPr>
      <w:r>
        <w:rPr>
          <w:rFonts w:hint="eastAsia"/>
          <w:b/>
          <w:sz w:val="28"/>
          <w:szCs w:val="30"/>
        </w:rPr>
        <w:t xml:space="preserve">【 </w:t>
      </w:r>
      <w:r>
        <w:rPr>
          <w:rFonts w:hint="eastAsia"/>
          <w:b/>
          <w:sz w:val="28"/>
          <w:szCs w:val="30"/>
          <w:lang w:val="en-US" w:eastAsia="zh-Hans"/>
        </w:rPr>
        <w:t>学前儿童艺术教育</w:t>
      </w:r>
      <w:r>
        <w:rPr>
          <w:rFonts w:hint="default"/>
          <w:b/>
          <w:sz w:val="28"/>
          <w:szCs w:val="30"/>
          <w:lang w:eastAsia="zh-Hans"/>
        </w:rPr>
        <w:t>1（</w:t>
      </w:r>
      <w:r>
        <w:rPr>
          <w:rFonts w:hint="eastAsia"/>
          <w:b/>
          <w:sz w:val="28"/>
          <w:szCs w:val="30"/>
          <w:lang w:val="en-US" w:eastAsia="zh-Hans"/>
        </w:rPr>
        <w:t>音乐方向</w:t>
      </w:r>
      <w:r>
        <w:rPr>
          <w:rFonts w:hint="default"/>
          <w:b/>
          <w:sz w:val="28"/>
          <w:szCs w:val="30"/>
          <w:lang w:eastAsia="zh-Hans"/>
        </w:rPr>
        <w:t>）</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Preschool children's art education 1 (music direction</w:t>
      </w:r>
      <w:r>
        <w:rPr>
          <w:rFonts w:hint="default"/>
          <w:b/>
          <w:sz w:val="28"/>
          <w:szCs w:val="30"/>
        </w:rPr>
        <w:t>）</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ascii="黑体" w:hAnsi="宋体" w:eastAsia="黑体"/>
          <w:sz w:val="24"/>
        </w:rPr>
        <w:t xml:space="preserve"> </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eastAsia="宋体"/>
          <w:sz w:val="20"/>
          <w:szCs w:val="20"/>
          <w:lang w:val="en-US" w:eastAsia="zh-CN"/>
        </w:rPr>
        <w:t>1130029</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default"/>
          <w:color w:val="000000"/>
          <w:sz w:val="20"/>
          <w:szCs w:val="20"/>
        </w:rPr>
        <w:t>3</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w:t>
      </w:r>
      <w:r>
        <w:rPr>
          <w:rFonts w:hint="eastAsia"/>
          <w:color w:val="000000"/>
          <w:sz w:val="20"/>
          <w:szCs w:val="20"/>
          <w:lang w:val="en-US" w:eastAsia="zh-Hans"/>
        </w:rPr>
        <w:t>专业课程选</w:t>
      </w:r>
      <w:r>
        <w:rPr>
          <w:rFonts w:hint="eastAsia"/>
          <w:color w:val="000000"/>
          <w:sz w:val="20"/>
          <w:szCs w:val="20"/>
        </w:rPr>
        <w:t>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color w:val="000000"/>
          <w:sz w:val="20"/>
          <w:szCs w:val="20"/>
        </w:rPr>
        <w:t>学前教育系</w:t>
      </w:r>
    </w:p>
    <w:p>
      <w:pPr>
        <w:snapToGrid w:val="0"/>
        <w:spacing w:line="288" w:lineRule="auto"/>
        <w:ind w:left="2414" w:leftChars="196" w:hanging="2002" w:hangingChars="1000"/>
        <w:rPr>
          <w:rFonts w:hint="eastAsia" w:eastAsia="宋体"/>
          <w:b/>
          <w:bCs/>
          <w:color w:val="000000"/>
          <w:sz w:val="20"/>
          <w:szCs w:val="20"/>
          <w:lang w:val="en-US" w:eastAsia="zh-Hans"/>
        </w:rPr>
      </w:pPr>
      <w:r>
        <w:rPr>
          <w:b/>
          <w:bCs/>
          <w:color w:val="000000"/>
          <w:sz w:val="20"/>
          <w:szCs w:val="20"/>
        </w:rPr>
        <w:t>使用教材：</w:t>
      </w:r>
      <w:r>
        <w:rPr>
          <w:rFonts w:hint="eastAsia"/>
          <w:b/>
          <w:bCs/>
          <w:color w:val="000000"/>
          <w:sz w:val="20"/>
          <w:szCs w:val="20"/>
          <w:lang w:val="en-US" w:eastAsia="zh-Hans"/>
        </w:rPr>
        <w:t>无</w:t>
      </w:r>
    </w:p>
    <w:p>
      <w:pPr>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numPr>
          <w:ilvl w:val="0"/>
          <w:numId w:val="1"/>
        </w:numPr>
        <w:adjustRightInd w:val="0"/>
        <w:snapToGrid w:val="0"/>
        <w:spacing w:before="156" w:beforeLines="50" w:after="156" w:afterLines="50" w:line="288" w:lineRule="auto"/>
        <w:ind w:firstLine="348" w:firstLineChars="145"/>
        <w:rPr>
          <w:rFonts w:hint="eastAsia" w:ascii="黑体" w:hAnsi="宋体" w:eastAsia="黑体"/>
          <w:sz w:val="24"/>
        </w:rPr>
      </w:pPr>
      <w:r>
        <w:rPr>
          <w:rFonts w:ascii="黑体" w:hAnsi="宋体" w:eastAsia="黑体"/>
          <w:sz w:val="24"/>
        </w:rPr>
        <w:t>课程简介</w:t>
      </w:r>
      <w:r>
        <w:rPr>
          <w:rFonts w:hint="eastAsia" w:ascii="黑体" w:hAnsi="宋体" w:eastAsia="黑体"/>
          <w:sz w:val="24"/>
        </w:rPr>
        <w:t xml:space="preserve"> </w:t>
      </w:r>
    </w:p>
    <w:p>
      <w:pPr>
        <w:snapToGrid w:val="0"/>
        <w:spacing w:line="288" w:lineRule="auto"/>
        <w:ind w:firstLine="392" w:firstLineChars="196"/>
        <w:rPr>
          <w:color w:val="000000"/>
          <w:sz w:val="20"/>
          <w:szCs w:val="20"/>
        </w:rPr>
      </w:pPr>
      <w:r>
        <w:rPr>
          <w:rFonts w:hint="eastAsia" w:asciiTheme="minorEastAsia" w:hAnsiTheme="minorEastAsia" w:eastAsiaTheme="minorEastAsia" w:cstheme="minorEastAsia"/>
          <w:b w:val="0"/>
          <w:bCs w:val="0"/>
          <w:kern w:val="0"/>
          <w:sz w:val="20"/>
          <w:szCs w:val="20"/>
          <w:lang w:val="en-US" w:eastAsia="zh-CN" w:bidi="ar"/>
        </w:rPr>
        <w:t>《</w:t>
      </w:r>
      <w:r>
        <w:rPr>
          <w:rFonts w:hint="eastAsia" w:asciiTheme="minorEastAsia" w:hAnsiTheme="minorEastAsia" w:eastAsiaTheme="minorEastAsia" w:cstheme="minorEastAsia"/>
          <w:b w:val="0"/>
          <w:bCs w:val="0"/>
          <w:kern w:val="0"/>
          <w:sz w:val="20"/>
          <w:szCs w:val="20"/>
          <w:lang w:val="en-US" w:eastAsia="zh-Hans" w:bidi="ar"/>
        </w:rPr>
        <w:t>学前儿童艺术教育</w:t>
      </w:r>
      <w:r>
        <w:rPr>
          <w:rFonts w:hint="eastAsia" w:asciiTheme="minorEastAsia" w:hAnsiTheme="minorEastAsia" w:eastAsiaTheme="minorEastAsia" w:cstheme="minorEastAsia"/>
          <w:b w:val="0"/>
          <w:bCs w:val="0"/>
          <w:kern w:val="0"/>
          <w:sz w:val="20"/>
          <w:szCs w:val="20"/>
          <w:lang w:val="en-US" w:eastAsia="zh-CN" w:bidi="ar"/>
        </w:rPr>
        <w:t>》（</w:t>
      </w:r>
      <w:r>
        <w:rPr>
          <w:rFonts w:hint="eastAsia" w:asciiTheme="minorEastAsia" w:hAnsiTheme="minorEastAsia" w:eastAsiaTheme="minorEastAsia" w:cstheme="minorEastAsia"/>
          <w:b w:val="0"/>
          <w:bCs w:val="0"/>
          <w:kern w:val="0"/>
          <w:sz w:val="20"/>
          <w:szCs w:val="20"/>
          <w:lang w:val="en-US" w:eastAsia="zh-Hans" w:bidi="ar"/>
        </w:rPr>
        <w:t>音乐方向</w:t>
      </w:r>
      <w:r>
        <w:rPr>
          <w:rFonts w:hint="eastAsia" w:asciiTheme="minorEastAsia" w:hAnsiTheme="minorEastAsia" w:eastAsiaTheme="minorEastAsia" w:cstheme="minorEastAsia"/>
          <w:b w:val="0"/>
          <w:bCs w:val="0"/>
          <w:kern w:val="0"/>
          <w:sz w:val="20"/>
          <w:szCs w:val="20"/>
          <w:lang w:val="en-US" w:eastAsia="zh-CN" w:bidi="ar"/>
        </w:rPr>
        <w:t>）分为两个板块，</w:t>
      </w:r>
      <w:r>
        <w:rPr>
          <w:rFonts w:hint="eastAsia" w:asciiTheme="minorEastAsia" w:hAnsiTheme="minorEastAsia" w:eastAsiaTheme="minorEastAsia" w:cstheme="minorEastAsia"/>
          <w:b w:val="0"/>
          <w:bCs w:val="0"/>
          <w:kern w:val="0"/>
          <w:sz w:val="20"/>
          <w:szCs w:val="20"/>
          <w:lang w:val="en-US" w:eastAsia="zh-Hans" w:bidi="ar"/>
        </w:rPr>
        <w:t>其中一个板块为</w:t>
      </w:r>
      <w:r>
        <w:rPr>
          <w:rFonts w:hint="eastAsia" w:asciiTheme="minorEastAsia" w:hAnsiTheme="minorEastAsia" w:eastAsiaTheme="minorEastAsia" w:cstheme="minorEastAsia"/>
          <w:b w:val="0"/>
          <w:bCs w:val="0"/>
          <w:kern w:val="0"/>
          <w:sz w:val="20"/>
          <w:szCs w:val="20"/>
          <w:lang w:val="en-US" w:eastAsia="zh-CN" w:bidi="ar"/>
        </w:rPr>
        <w:t>《奥尔夫音乐》，《奥尔夫音乐》</w:t>
      </w:r>
      <w:r>
        <w:rPr>
          <w:rFonts w:hint="eastAsia"/>
          <w:color w:val="000000"/>
          <w:sz w:val="20"/>
          <w:szCs w:val="20"/>
        </w:rPr>
        <w:t>课程目标包括三个方面。第一，通过教学，使学生系统地了解《奥尔夫音乐教育》这门课程的性质、任务、学习方法，了解奥尔夫的生平及其音乐活动。第二，通过学习，使学生能够掌握奥尔夫音乐教育体系、教育原理、教育目的，灵活运用教具及教法。第三，通过奥尔夫教学法实施过程的实践演练，同时进行于此相关的设计、评价、研讨活动，使学生学会和应用这些先进的教学理念和教学方法，并能够在此基础上编创出新的教学案例，获得从事音乐课程教学工作的基本能力。</w:t>
      </w:r>
    </w:p>
    <w:p>
      <w:pPr>
        <w:snapToGrid w:val="0"/>
        <w:spacing w:line="288" w:lineRule="auto"/>
        <w:ind w:firstLine="392" w:firstLineChars="196"/>
        <w:rPr>
          <w:color w:val="000000"/>
          <w:sz w:val="20"/>
          <w:szCs w:val="20"/>
        </w:rPr>
      </w:pPr>
      <w:r>
        <w:rPr>
          <w:rFonts w:hint="eastAsia"/>
          <w:color w:val="000000"/>
          <w:sz w:val="20"/>
          <w:szCs w:val="20"/>
        </w:rPr>
        <w:t>本课程要求学生能够记忆并理解教材中各种概念、理论及观点。能够灵活运用奥尔夫教学法的一般理论和方法，掌握奥尔夫乐器的演奏与应用，分析和解决学前儿童音乐教育实践中的实际问题。通过教学案例分析，培养学生在音乐教学方面的实际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00" w:firstLineChars="200"/>
        <w:jc w:val="left"/>
        <w:textAlignment w:val="auto"/>
        <w:rPr>
          <w:bCs/>
          <w:color w:val="000000"/>
          <w:sz w:val="20"/>
          <w:szCs w:val="20"/>
        </w:rPr>
      </w:pPr>
      <w:r>
        <w:rPr>
          <w:rFonts w:hint="eastAsia" w:asciiTheme="minorEastAsia" w:hAnsiTheme="minorEastAsia" w:eastAsiaTheme="minorEastAsia" w:cstheme="minorEastAsia"/>
          <w:b w:val="0"/>
          <w:bCs w:val="0"/>
          <w:kern w:val="0"/>
          <w:sz w:val="20"/>
          <w:szCs w:val="20"/>
          <w:lang w:val="en-US" w:eastAsia="zh-CN" w:bidi="ar"/>
        </w:rPr>
        <w:t>另一板块为</w:t>
      </w:r>
      <w:r>
        <w:rPr>
          <w:rFonts w:hint="eastAsia" w:asciiTheme="minorEastAsia" w:hAnsiTheme="minorEastAsia" w:eastAsiaTheme="minorEastAsia" w:cstheme="minorEastAsia"/>
          <w:b w:val="0"/>
          <w:bCs w:val="0"/>
          <w:kern w:val="0"/>
          <w:sz w:val="20"/>
          <w:szCs w:val="20"/>
          <w:lang w:eastAsia="zh-Hans" w:bidi="ar"/>
        </w:rPr>
        <w:t>《</w:t>
      </w:r>
      <w:r>
        <w:rPr>
          <w:rFonts w:hint="eastAsia" w:asciiTheme="minorEastAsia" w:hAnsiTheme="minorEastAsia" w:eastAsiaTheme="minorEastAsia" w:cstheme="minorEastAsia"/>
          <w:b w:val="0"/>
          <w:bCs w:val="0"/>
          <w:kern w:val="0"/>
          <w:sz w:val="20"/>
          <w:szCs w:val="20"/>
          <w:lang w:val="en-US" w:eastAsia="zh-Hans" w:bidi="ar"/>
        </w:rPr>
        <w:t>聆听中国音乐</w:t>
      </w:r>
      <w:r>
        <w:rPr>
          <w:rFonts w:hint="eastAsia" w:asciiTheme="minorEastAsia" w:hAnsiTheme="minorEastAsia" w:eastAsiaTheme="minorEastAsia" w:cstheme="minorEastAsia"/>
          <w:b w:val="0"/>
          <w:bCs w:val="0"/>
          <w:kern w:val="0"/>
          <w:sz w:val="20"/>
          <w:szCs w:val="20"/>
          <w:lang w:eastAsia="zh-Hans" w:bidi="ar"/>
        </w:rPr>
        <w:t>》。</w:t>
      </w:r>
      <w:r>
        <w:rPr>
          <w:rFonts w:hint="eastAsia" w:asciiTheme="minorEastAsia" w:hAnsiTheme="minorEastAsia" w:eastAsiaTheme="minorEastAsia" w:cstheme="minorEastAsia"/>
          <w:b w:val="0"/>
          <w:bCs w:val="0"/>
          <w:kern w:val="0"/>
          <w:sz w:val="20"/>
          <w:szCs w:val="20"/>
          <w:lang w:val="en-US" w:eastAsia="zh-CN" w:bidi="ar"/>
        </w:rPr>
        <w:t>课程共分为“中国古代音乐”、“中国近现代音乐”、“中国民族音乐” “中国民族器乐”4个单元。通过此课程的学习</w:t>
      </w:r>
      <w:r>
        <w:rPr>
          <w:rFonts w:hint="eastAsia" w:asciiTheme="minorEastAsia" w:hAnsiTheme="minorEastAsia" w:eastAsiaTheme="minorEastAsia" w:cstheme="minorEastAsia"/>
          <w:b w:val="0"/>
          <w:bCs w:val="0"/>
          <w:kern w:val="0"/>
          <w:sz w:val="20"/>
          <w:szCs w:val="20"/>
          <w:lang w:eastAsia="zh-CN" w:bidi="ar"/>
        </w:rPr>
        <w:t>，</w:t>
      </w:r>
      <w:r>
        <w:rPr>
          <w:rFonts w:hint="eastAsia" w:asciiTheme="minorEastAsia" w:hAnsiTheme="minorEastAsia" w:eastAsiaTheme="minorEastAsia" w:cstheme="minorEastAsia"/>
          <w:b w:val="0"/>
          <w:bCs w:val="0"/>
          <w:kern w:val="0"/>
          <w:sz w:val="20"/>
          <w:szCs w:val="20"/>
          <w:lang w:val="en-US" w:eastAsia="zh-CN" w:bidi="ar"/>
        </w:rPr>
        <w:t>学习者可以了解中国精粹音乐文化，成为走向世界的中国音乐文化传播者；可以成为他们更好的理解中国音乐文化、民族精神与思维方式的重要途径</w:t>
      </w:r>
      <w:r>
        <w:rPr>
          <w:rFonts w:hint="eastAsia" w:asciiTheme="minorEastAsia" w:hAnsiTheme="minorEastAsia" w:eastAsiaTheme="minorEastAsia" w:cstheme="minorEastAsia"/>
          <w:b w:val="0"/>
          <w:bCs w:val="0"/>
          <w:kern w:val="0"/>
          <w:sz w:val="20"/>
          <w:szCs w:val="20"/>
          <w:lang w:eastAsia="zh-CN" w:bidi="ar"/>
        </w:rPr>
        <w:t>。</w:t>
      </w:r>
      <w:r>
        <w:rPr>
          <w:rFonts w:hint="eastAsia" w:asciiTheme="minorEastAsia" w:hAnsiTheme="minorEastAsia" w:eastAsiaTheme="minorEastAsia" w:cstheme="minorEastAsia"/>
          <w:color w:val="000000"/>
          <w:sz w:val="20"/>
          <w:szCs w:val="20"/>
        </w:rPr>
        <w:t>本课程</w:t>
      </w:r>
      <w:r>
        <w:rPr>
          <w:rFonts w:hint="eastAsia" w:asciiTheme="minorEastAsia" w:hAnsiTheme="minorEastAsia" w:eastAsiaTheme="minorEastAsia" w:cstheme="minorEastAsia"/>
          <w:b w:val="0"/>
          <w:bCs w:val="0"/>
          <w:kern w:val="0"/>
          <w:sz w:val="20"/>
          <w:szCs w:val="20"/>
          <w:lang w:val="en-US" w:eastAsia="zh-CN" w:bidi="ar"/>
        </w:rPr>
        <w:t>一门介绍中国音乐的通识选修课程，也可以作为音乐爱好者的选修课程。课程注重艺术欣赏，启发学习者体会、鉴赏、运用、传播中国音乐的能力，诱发兴趣，陶冶情操，引领学习者领悟中华民族传统音乐高贵的人文精神。</w:t>
      </w:r>
    </w:p>
    <w:p>
      <w:pPr>
        <w:adjustRightInd w:val="0"/>
        <w:snapToGrid w:val="0"/>
        <w:spacing w:before="156" w:beforeLines="50" w:after="156" w:afterLines="50" w:line="288" w:lineRule="auto"/>
        <w:ind w:firstLine="200" w:firstLineChars="100"/>
        <w:rPr>
          <w:rFonts w:hint="eastAsia"/>
          <w:bCs/>
          <w:color w:val="000000"/>
          <w:sz w:val="20"/>
          <w:szCs w:val="20"/>
        </w:rPr>
      </w:pPr>
      <w:r>
        <w:rPr>
          <w:rFonts w:hint="eastAsia"/>
          <w:bCs/>
          <w:color w:val="000000"/>
          <w:sz w:val="20"/>
          <w:szCs w:val="20"/>
        </w:rPr>
        <w:t>中国古代音乐</w:t>
      </w:r>
      <w:r>
        <w:rPr>
          <w:rFonts w:hint="default"/>
          <w:bCs/>
          <w:color w:val="000000"/>
          <w:sz w:val="20"/>
          <w:szCs w:val="20"/>
        </w:rPr>
        <w:t>，</w:t>
      </w:r>
      <w:r>
        <w:rPr>
          <w:rFonts w:hint="eastAsia"/>
          <w:bCs/>
          <w:color w:val="000000"/>
          <w:sz w:val="20"/>
          <w:szCs w:val="20"/>
        </w:rPr>
        <w:t>讲述自远古至清代晚期的中国音乐发展历程及其特色。课件以通俗易懂的语言和丰富的材料，展示多彩而深厚的古代华夏音乐文明，使听者在有限的时间内了解无限的音乐历史知识，从而丰富自身的音乐文化素养。通过课程学习，较为系统地了解自远古至清代末期数千年间的中国音乐发展历程及其主要艺术特色</w:t>
      </w:r>
      <w:r>
        <w:rPr>
          <w:rFonts w:hint="default"/>
          <w:bCs/>
          <w:color w:val="000000"/>
          <w:sz w:val="20"/>
          <w:szCs w:val="20"/>
        </w:rPr>
        <w:t>，</w:t>
      </w:r>
      <w:r>
        <w:rPr>
          <w:rFonts w:hint="eastAsia"/>
          <w:bCs/>
          <w:color w:val="000000"/>
          <w:sz w:val="20"/>
          <w:szCs w:val="20"/>
        </w:rPr>
        <w:t>提升并丰富自身的音乐文化素养。</w:t>
      </w:r>
    </w:p>
    <w:p>
      <w:pPr>
        <w:adjustRightInd w:val="0"/>
        <w:snapToGrid w:val="0"/>
        <w:spacing w:before="156" w:beforeLines="50" w:after="156" w:afterLines="50" w:line="288" w:lineRule="auto"/>
        <w:ind w:firstLine="200" w:firstLineChars="100"/>
        <w:rPr>
          <w:rFonts w:hint="eastAsia"/>
          <w:bCs/>
          <w:color w:val="000000"/>
          <w:sz w:val="20"/>
          <w:szCs w:val="20"/>
        </w:rPr>
      </w:pPr>
      <w:r>
        <w:rPr>
          <w:rFonts w:hint="eastAsia" w:asciiTheme="minorEastAsia" w:hAnsiTheme="minorEastAsia" w:eastAsiaTheme="minorEastAsia" w:cstheme="minorEastAsia"/>
          <w:b w:val="0"/>
          <w:bCs w:val="0"/>
          <w:kern w:val="0"/>
          <w:sz w:val="20"/>
          <w:szCs w:val="20"/>
          <w:lang w:val="en-US" w:eastAsia="zh-CN" w:bidi="ar"/>
        </w:rPr>
        <w:t>中国近现代音乐</w:t>
      </w:r>
      <w:r>
        <w:rPr>
          <w:rFonts w:hint="default" w:asciiTheme="minorEastAsia" w:hAnsiTheme="minorEastAsia" w:eastAsiaTheme="minorEastAsia" w:cstheme="minorEastAsia"/>
          <w:b w:val="0"/>
          <w:bCs w:val="0"/>
          <w:kern w:val="0"/>
          <w:sz w:val="20"/>
          <w:szCs w:val="20"/>
          <w:lang w:eastAsia="zh-CN" w:bidi="ar"/>
        </w:rPr>
        <w:t>，</w:t>
      </w:r>
      <w:r>
        <w:rPr>
          <w:rFonts w:hint="eastAsia"/>
          <w:bCs/>
          <w:color w:val="000000"/>
          <w:sz w:val="20"/>
          <w:szCs w:val="20"/>
        </w:rPr>
        <w:t>讲述中国近现代音乐史的部分，既自1840年鸦片战争爆发至1949年中华人民共和国诞生这一期间音乐历史的发展和演变。</w:t>
      </w:r>
      <w:r>
        <w:rPr>
          <w:rFonts w:hint="eastAsia"/>
          <w:bCs/>
          <w:color w:val="000000"/>
          <w:sz w:val="20"/>
          <w:szCs w:val="20"/>
          <w:lang w:val="en-US" w:eastAsia="zh-Hans"/>
        </w:rPr>
        <w:t>课件</w:t>
      </w:r>
      <w:r>
        <w:rPr>
          <w:rFonts w:hint="eastAsia"/>
          <w:bCs/>
          <w:color w:val="000000"/>
          <w:sz w:val="20"/>
          <w:szCs w:val="20"/>
        </w:rPr>
        <w:t>以图文并茂的讲解以及视听材料的结合赏析，使得学习者在学习本</w:t>
      </w:r>
      <w:r>
        <w:rPr>
          <w:rFonts w:hint="eastAsia"/>
          <w:bCs/>
          <w:color w:val="000000"/>
          <w:sz w:val="20"/>
          <w:szCs w:val="20"/>
          <w:lang w:val="en-US" w:eastAsia="zh-Hans"/>
        </w:rPr>
        <w:t>章节</w:t>
      </w:r>
      <w:r>
        <w:rPr>
          <w:rFonts w:hint="eastAsia"/>
          <w:bCs/>
          <w:color w:val="000000"/>
          <w:sz w:val="20"/>
          <w:szCs w:val="20"/>
        </w:rPr>
        <w:t>过程中能多维度、多途径的全面了解中国</w:t>
      </w:r>
      <w:r>
        <w:rPr>
          <w:rFonts w:hint="eastAsia"/>
          <w:bCs/>
          <w:color w:val="000000"/>
          <w:sz w:val="20"/>
          <w:szCs w:val="20"/>
          <w:lang w:val="en-US" w:eastAsia="zh-Hans"/>
        </w:rPr>
        <w:t>近现代</w:t>
      </w:r>
      <w:r>
        <w:rPr>
          <w:rFonts w:hint="eastAsia"/>
          <w:bCs/>
          <w:color w:val="000000"/>
          <w:sz w:val="20"/>
          <w:szCs w:val="20"/>
        </w:rPr>
        <w:t>音乐整体面貌</w:t>
      </w:r>
      <w:r>
        <w:rPr>
          <w:rFonts w:hint="default"/>
          <w:bCs/>
          <w:color w:val="000000"/>
          <w:sz w:val="20"/>
          <w:szCs w:val="20"/>
        </w:rPr>
        <w:t>，</w:t>
      </w:r>
      <w:r>
        <w:rPr>
          <w:rFonts w:hint="eastAsia"/>
          <w:bCs/>
          <w:color w:val="000000"/>
          <w:sz w:val="20"/>
          <w:szCs w:val="20"/>
        </w:rPr>
        <w:t>认识我国音乐文化发展的历史和特性</w:t>
      </w:r>
      <w:r>
        <w:rPr>
          <w:rFonts w:hint="default"/>
          <w:bCs/>
          <w:color w:val="000000"/>
          <w:sz w:val="20"/>
          <w:szCs w:val="20"/>
        </w:rPr>
        <w:t>，</w:t>
      </w:r>
      <w:r>
        <w:rPr>
          <w:rFonts w:hint="eastAsia"/>
          <w:bCs/>
          <w:color w:val="000000"/>
          <w:sz w:val="20"/>
          <w:szCs w:val="20"/>
        </w:rPr>
        <w:t>使学生不仅具备现代艺术精神，更具备现代文化精神。</w:t>
      </w:r>
    </w:p>
    <w:p>
      <w:pPr>
        <w:adjustRightInd w:val="0"/>
        <w:snapToGrid w:val="0"/>
        <w:spacing w:before="156" w:beforeLines="50" w:after="156" w:afterLines="50" w:line="288" w:lineRule="auto"/>
        <w:ind w:firstLine="200" w:firstLineChars="100"/>
        <w:rPr>
          <w:rFonts w:hint="eastAsia"/>
          <w:bCs/>
          <w:color w:val="000000"/>
          <w:sz w:val="20"/>
          <w:szCs w:val="20"/>
        </w:rPr>
      </w:pPr>
      <w:r>
        <w:rPr>
          <w:rFonts w:hint="eastAsia"/>
          <w:bCs/>
          <w:color w:val="000000"/>
          <w:sz w:val="20"/>
          <w:szCs w:val="20"/>
        </w:rPr>
        <w:t xml:space="preserve">  </w:t>
      </w:r>
      <w:r>
        <w:rPr>
          <w:rFonts w:hint="eastAsia"/>
          <w:bCs/>
          <w:color w:val="000000"/>
          <w:sz w:val="20"/>
          <w:szCs w:val="20"/>
          <w:lang w:val="en-US" w:eastAsia="zh-Hans"/>
        </w:rPr>
        <w:t>中国民族音乐</w:t>
      </w:r>
      <w:r>
        <w:rPr>
          <w:rFonts w:hint="default"/>
          <w:bCs/>
          <w:color w:val="000000"/>
          <w:sz w:val="20"/>
          <w:szCs w:val="20"/>
          <w:lang w:eastAsia="zh-Hans"/>
        </w:rPr>
        <w:t>，</w:t>
      </w:r>
      <w:r>
        <w:rPr>
          <w:rFonts w:hint="eastAsia"/>
          <w:bCs/>
          <w:color w:val="000000"/>
          <w:sz w:val="20"/>
          <w:szCs w:val="20"/>
          <w:lang w:val="en-US" w:eastAsia="zh-Hans"/>
        </w:rPr>
        <w:t>讲述</w:t>
      </w:r>
      <w:r>
        <w:rPr>
          <w:rFonts w:hint="eastAsia"/>
          <w:bCs/>
          <w:color w:val="000000"/>
          <w:sz w:val="20"/>
          <w:szCs w:val="20"/>
        </w:rPr>
        <w:t>民间歌曲、</w:t>
      </w:r>
      <w:r>
        <w:rPr>
          <w:rFonts w:hint="eastAsia"/>
          <w:bCs/>
          <w:color w:val="000000"/>
          <w:sz w:val="20"/>
          <w:szCs w:val="20"/>
          <w:lang w:val="en-US" w:eastAsia="zh-Hans"/>
        </w:rPr>
        <w:t>说唱音乐</w:t>
      </w:r>
      <w:r>
        <w:rPr>
          <w:rFonts w:hint="default"/>
          <w:bCs/>
          <w:color w:val="000000"/>
          <w:sz w:val="20"/>
          <w:szCs w:val="20"/>
          <w:lang w:eastAsia="zh-Hans"/>
        </w:rPr>
        <w:t>、</w:t>
      </w:r>
      <w:r>
        <w:rPr>
          <w:rFonts w:hint="eastAsia"/>
          <w:bCs/>
          <w:color w:val="000000"/>
          <w:sz w:val="20"/>
          <w:szCs w:val="20"/>
          <w:lang w:val="en-US" w:eastAsia="zh-Hans"/>
        </w:rPr>
        <w:t>歌舞</w:t>
      </w:r>
      <w:r>
        <w:rPr>
          <w:rFonts w:hint="eastAsia"/>
          <w:bCs/>
          <w:color w:val="000000"/>
          <w:sz w:val="20"/>
          <w:szCs w:val="20"/>
        </w:rPr>
        <w:t>音乐几个专题。</w:t>
      </w:r>
      <w:r>
        <w:rPr>
          <w:rFonts w:hint="eastAsia"/>
          <w:bCs/>
          <w:color w:val="000000"/>
          <w:sz w:val="20"/>
          <w:szCs w:val="20"/>
          <w:lang w:val="en-US" w:eastAsia="zh-Hans"/>
        </w:rPr>
        <w:t>学生</w:t>
      </w:r>
      <w:r>
        <w:rPr>
          <w:rFonts w:hint="eastAsia"/>
          <w:bCs/>
          <w:color w:val="000000"/>
          <w:sz w:val="20"/>
          <w:szCs w:val="20"/>
        </w:rPr>
        <w:t>可以通过观看该课程的视频，认识中国民族音乐面貌，并对不同类型、不同风格的民族音乐有个</w:t>
      </w:r>
      <w:r>
        <w:rPr>
          <w:rFonts w:hint="eastAsia"/>
          <w:bCs/>
          <w:color w:val="000000"/>
          <w:sz w:val="20"/>
          <w:szCs w:val="20"/>
          <w:lang w:val="en-US" w:eastAsia="zh-Hans"/>
        </w:rPr>
        <w:t>初步了解</w:t>
      </w:r>
      <w:r>
        <w:rPr>
          <w:rFonts w:hint="eastAsia"/>
          <w:bCs/>
          <w:color w:val="000000"/>
          <w:sz w:val="20"/>
          <w:szCs w:val="20"/>
        </w:rPr>
        <w:t>。通过该课程的学习，可以基本掌握中国民族音乐的大致内容，包括中国民歌的不同类型、风格特点</w:t>
      </w:r>
      <w:r>
        <w:rPr>
          <w:rFonts w:hint="default"/>
          <w:bCs/>
          <w:color w:val="000000"/>
          <w:sz w:val="20"/>
          <w:szCs w:val="20"/>
        </w:rPr>
        <w:t>、</w:t>
      </w:r>
      <w:r>
        <w:rPr>
          <w:rFonts w:hint="eastAsia"/>
          <w:bCs/>
          <w:color w:val="000000"/>
          <w:sz w:val="20"/>
          <w:szCs w:val="20"/>
        </w:rPr>
        <w:t>演奏方式以及代表乐曲；各个地方风格独特、韵味别致的</w:t>
      </w:r>
      <w:r>
        <w:rPr>
          <w:rFonts w:hint="eastAsia"/>
          <w:bCs/>
          <w:color w:val="000000"/>
          <w:sz w:val="20"/>
          <w:szCs w:val="20"/>
          <w:lang w:val="en-US" w:eastAsia="zh-Hans"/>
        </w:rPr>
        <w:t>说唱</w:t>
      </w:r>
      <w:r>
        <w:rPr>
          <w:rFonts w:hint="eastAsia"/>
          <w:bCs/>
          <w:color w:val="000000"/>
          <w:sz w:val="20"/>
          <w:szCs w:val="20"/>
        </w:rPr>
        <w:t>音乐</w:t>
      </w:r>
      <w:r>
        <w:rPr>
          <w:rFonts w:hint="default"/>
          <w:bCs/>
          <w:color w:val="000000"/>
          <w:sz w:val="20"/>
          <w:szCs w:val="20"/>
        </w:rPr>
        <w:t>、</w:t>
      </w:r>
      <w:r>
        <w:rPr>
          <w:rFonts w:hint="eastAsia"/>
          <w:bCs/>
          <w:color w:val="000000"/>
          <w:sz w:val="20"/>
          <w:szCs w:val="20"/>
          <w:lang w:val="en-US" w:eastAsia="zh-Hans"/>
        </w:rPr>
        <w:t>歌舞音乐</w:t>
      </w:r>
      <w:r>
        <w:rPr>
          <w:rFonts w:hint="eastAsia"/>
          <w:bCs/>
          <w:color w:val="000000"/>
          <w:sz w:val="20"/>
          <w:szCs w:val="20"/>
        </w:rPr>
        <w:t>。由此，对民族音乐有整体的认识和把握。</w:t>
      </w:r>
    </w:p>
    <w:p>
      <w:pPr>
        <w:adjustRightInd w:val="0"/>
        <w:snapToGrid w:val="0"/>
        <w:spacing w:before="156" w:beforeLines="50" w:after="156" w:afterLines="50" w:line="288" w:lineRule="auto"/>
        <w:ind w:firstLine="200" w:firstLineChars="100"/>
        <w:rPr>
          <w:rFonts w:hint="default" w:ascii="宋体" w:hAnsi="宋体" w:eastAsia="宋体" w:cs="宋体"/>
          <w:b w:val="0"/>
          <w:bCs w:val="0"/>
          <w:kern w:val="0"/>
          <w:sz w:val="20"/>
          <w:szCs w:val="20"/>
          <w:lang w:eastAsia="zh-CN" w:bidi="ar"/>
        </w:rPr>
      </w:pPr>
      <w:r>
        <w:rPr>
          <w:rFonts w:hint="eastAsia"/>
          <w:bCs/>
          <w:color w:val="000000"/>
          <w:sz w:val="20"/>
          <w:szCs w:val="20"/>
        </w:rPr>
        <w:t xml:space="preserve"> </w:t>
      </w:r>
      <w:r>
        <w:rPr>
          <w:rFonts w:hint="eastAsia" w:asciiTheme="minorEastAsia" w:hAnsiTheme="minorEastAsia" w:eastAsiaTheme="minorEastAsia" w:cstheme="minorEastAsia"/>
          <w:b w:val="0"/>
          <w:bCs w:val="0"/>
          <w:kern w:val="0"/>
          <w:sz w:val="20"/>
          <w:szCs w:val="20"/>
          <w:lang w:val="en-US" w:eastAsia="zh-CN" w:bidi="ar"/>
        </w:rPr>
        <w:t>中国民族器乐</w:t>
      </w:r>
      <w:r>
        <w:rPr>
          <w:rFonts w:hint="default" w:asciiTheme="minorEastAsia" w:hAnsiTheme="minorEastAsia" w:eastAsiaTheme="minorEastAsia" w:cstheme="minorEastAsia"/>
          <w:b w:val="0"/>
          <w:bCs w:val="0"/>
          <w:kern w:val="0"/>
          <w:sz w:val="20"/>
          <w:szCs w:val="20"/>
          <w:lang w:eastAsia="zh-CN" w:bidi="ar"/>
        </w:rPr>
        <w:t>，</w:t>
      </w:r>
      <w:r>
        <w:rPr>
          <w:rFonts w:hint="eastAsia" w:asciiTheme="minorEastAsia" w:hAnsiTheme="minorEastAsia" w:eastAsiaTheme="minorEastAsia" w:cstheme="minorEastAsia"/>
          <w:b w:val="0"/>
          <w:bCs w:val="0"/>
          <w:kern w:val="0"/>
          <w:sz w:val="20"/>
          <w:szCs w:val="20"/>
          <w:lang w:val="en-US" w:eastAsia="zh-Hans" w:bidi="ar"/>
        </w:rPr>
        <w:t>课程</w:t>
      </w:r>
      <w:r>
        <w:rPr>
          <w:rFonts w:hint="default" w:asciiTheme="minorEastAsia" w:hAnsiTheme="minorEastAsia" w:eastAsiaTheme="minorEastAsia" w:cstheme="minorEastAsia"/>
          <w:b w:val="0"/>
          <w:bCs w:val="0"/>
          <w:kern w:val="0"/>
          <w:sz w:val="20"/>
          <w:szCs w:val="20"/>
          <w:lang w:eastAsia="zh-CN" w:bidi="ar"/>
        </w:rPr>
        <w:t>根据乐器演奏方法的不同，</w:t>
      </w:r>
      <w:r>
        <w:rPr>
          <w:rFonts w:hint="eastAsia" w:asciiTheme="minorEastAsia" w:hAnsiTheme="minorEastAsia" w:eastAsiaTheme="minorEastAsia" w:cstheme="minorEastAsia"/>
          <w:b w:val="0"/>
          <w:bCs w:val="0"/>
          <w:kern w:val="0"/>
          <w:sz w:val="20"/>
          <w:szCs w:val="20"/>
          <w:lang w:val="en-US" w:eastAsia="zh-Hans" w:bidi="ar"/>
        </w:rPr>
        <w:t>讲述</w:t>
      </w:r>
      <w:r>
        <w:rPr>
          <w:rFonts w:hint="default" w:asciiTheme="minorEastAsia" w:hAnsiTheme="minorEastAsia" w:eastAsiaTheme="minorEastAsia" w:cstheme="minorEastAsia"/>
          <w:b w:val="0"/>
          <w:bCs w:val="0"/>
          <w:kern w:val="0"/>
          <w:sz w:val="20"/>
          <w:szCs w:val="20"/>
          <w:lang w:eastAsia="zh-CN" w:bidi="ar"/>
        </w:rPr>
        <w:t>现有的中国民族乐器可以分为“吹、拉、弹、打”四种类型。从乐器、乐人、乐曲入手对中国民族乐器进行全面且深入浅出的介绍。</w:t>
      </w:r>
      <w:r>
        <w:rPr>
          <w:rFonts w:hint="eastAsia" w:asciiTheme="minorEastAsia" w:hAnsiTheme="minorEastAsia" w:eastAsiaTheme="minorEastAsia" w:cstheme="minorEastAsia"/>
          <w:b w:val="0"/>
          <w:bCs w:val="0"/>
          <w:kern w:val="0"/>
          <w:sz w:val="20"/>
          <w:szCs w:val="20"/>
          <w:lang w:val="en-US" w:eastAsia="zh-Hans" w:bidi="ar"/>
        </w:rPr>
        <w:t>课件</w:t>
      </w:r>
      <w:r>
        <w:rPr>
          <w:rFonts w:hint="default" w:asciiTheme="minorEastAsia" w:hAnsiTheme="minorEastAsia" w:eastAsiaTheme="minorEastAsia" w:cstheme="minorEastAsia"/>
          <w:b w:val="0"/>
          <w:bCs w:val="0"/>
          <w:kern w:val="0"/>
          <w:sz w:val="20"/>
          <w:szCs w:val="20"/>
          <w:lang w:eastAsia="zh-CN" w:bidi="ar"/>
        </w:rPr>
        <w:t>以中国器乐经典名作为入手，更为深入全面地认识中国文化；基于名作，强调聆听与欣赏，</w:t>
      </w:r>
      <w:r>
        <w:rPr>
          <w:rFonts w:hint="eastAsia" w:asciiTheme="minorEastAsia" w:hAnsiTheme="minorEastAsia" w:eastAsiaTheme="minorEastAsia" w:cstheme="minorEastAsia"/>
          <w:b w:val="0"/>
          <w:bCs w:val="0"/>
          <w:kern w:val="0"/>
          <w:sz w:val="20"/>
          <w:szCs w:val="20"/>
          <w:lang w:val="en-US" w:eastAsia="zh-Hans" w:bidi="ar"/>
        </w:rPr>
        <w:t>了</w:t>
      </w:r>
      <w:r>
        <w:rPr>
          <w:rFonts w:hint="default" w:asciiTheme="minorEastAsia" w:hAnsiTheme="minorEastAsia" w:eastAsiaTheme="minorEastAsia" w:cstheme="minorEastAsia"/>
          <w:b w:val="0"/>
          <w:bCs w:val="0"/>
          <w:kern w:val="0"/>
          <w:sz w:val="20"/>
          <w:szCs w:val="20"/>
          <w:lang w:eastAsia="zh-CN" w:bidi="ar"/>
        </w:rPr>
        <w:t>解中国音乐神韵。</w:t>
      </w:r>
      <w:r>
        <w:rPr>
          <w:rFonts w:hint="eastAsia" w:asciiTheme="minorEastAsia" w:hAnsiTheme="minorEastAsia" w:eastAsiaTheme="minorEastAsia" w:cstheme="minorEastAsia"/>
          <w:b w:val="0"/>
          <w:bCs w:val="0"/>
          <w:kern w:val="0"/>
          <w:sz w:val="20"/>
          <w:szCs w:val="20"/>
          <w:lang w:val="en-US" w:eastAsia="zh-Hans" w:bidi="ar"/>
        </w:rPr>
        <w:t>通过学习</w:t>
      </w:r>
      <w:r>
        <w:rPr>
          <w:rFonts w:hint="default" w:asciiTheme="minorEastAsia" w:hAnsiTheme="minorEastAsia" w:eastAsiaTheme="minorEastAsia" w:cstheme="minorEastAsia"/>
          <w:b w:val="0"/>
          <w:bCs w:val="0"/>
          <w:kern w:val="0"/>
          <w:sz w:val="20"/>
          <w:szCs w:val="20"/>
          <w:lang w:eastAsia="zh-Hans" w:bidi="ar"/>
        </w:rPr>
        <w:t>，</w:t>
      </w:r>
      <w:r>
        <w:rPr>
          <w:rFonts w:hint="default" w:asciiTheme="minorEastAsia" w:hAnsiTheme="minorEastAsia" w:eastAsiaTheme="minorEastAsia" w:cstheme="minorEastAsia"/>
          <w:b w:val="0"/>
          <w:bCs w:val="0"/>
          <w:kern w:val="0"/>
          <w:sz w:val="20"/>
          <w:szCs w:val="20"/>
          <w:lang w:eastAsia="zh-CN" w:bidi="ar"/>
        </w:rPr>
        <w:t>发展学生中国音乐的聆听与欣赏能力，拓展学生多学科兴趣的广度与深度，提升学生情感认知能力，增强学生关于欣赏及美感的理解能力</w:t>
      </w:r>
    </w:p>
    <w:p>
      <w:pPr>
        <w:pStyle w:val="4"/>
        <w:keepNext w:val="0"/>
        <w:keepLines w:val="0"/>
        <w:widowControl/>
        <w:suppressLineNumbers w:val="0"/>
        <w:spacing w:before="0" w:beforeAutospacing="0" w:after="0" w:afterAutospacing="0"/>
        <w:ind w:left="0" w:right="0" w:firstLine="200" w:firstLineChars="100"/>
        <w:jc w:val="left"/>
        <w:rPr>
          <w:rFonts w:hint="eastAsia" w:ascii="宋体" w:hAnsi="宋体" w:eastAsia="宋体" w:cs="宋体"/>
          <w:b w:val="0"/>
          <w:bCs w:val="0"/>
          <w:color w:val="000000"/>
          <w:sz w:val="20"/>
          <w:szCs w:val="20"/>
        </w:rPr>
      </w:pPr>
      <w:r>
        <w:rPr>
          <w:rFonts w:hint="default" w:ascii="宋体" w:hAnsi="宋体" w:eastAsia="宋体" w:cs="宋体"/>
          <w:b w:val="0"/>
          <w:bCs w:val="0"/>
          <w:kern w:val="0"/>
          <w:sz w:val="20"/>
          <w:szCs w:val="20"/>
          <w:lang w:eastAsia="zh-CN" w:bidi="ar"/>
        </w:rPr>
        <w:t>《</w:t>
      </w:r>
      <w:r>
        <w:rPr>
          <w:rFonts w:hint="eastAsia" w:ascii="宋体" w:hAnsi="宋体" w:eastAsia="宋体" w:cs="宋体"/>
          <w:b w:val="0"/>
          <w:bCs w:val="0"/>
          <w:kern w:val="0"/>
          <w:sz w:val="20"/>
          <w:szCs w:val="20"/>
          <w:lang w:val="en-US" w:eastAsia="zh-Hans" w:bidi="ar"/>
        </w:rPr>
        <w:t>聆听</w:t>
      </w:r>
      <w:r>
        <w:rPr>
          <w:rFonts w:hint="eastAsia" w:ascii="宋体" w:hAnsi="宋体" w:eastAsia="宋体" w:cs="宋体"/>
          <w:b w:val="0"/>
          <w:bCs w:val="0"/>
          <w:kern w:val="0"/>
          <w:sz w:val="20"/>
          <w:szCs w:val="20"/>
          <w:lang w:val="en-US" w:eastAsia="zh-CN" w:bidi="ar"/>
        </w:rPr>
        <w:t>中国音乐</w:t>
      </w:r>
      <w:r>
        <w:rPr>
          <w:rFonts w:hint="default" w:ascii="宋体" w:hAnsi="宋体" w:eastAsia="宋体" w:cs="宋体"/>
          <w:b w:val="0"/>
          <w:bCs w:val="0"/>
          <w:kern w:val="0"/>
          <w:sz w:val="20"/>
          <w:szCs w:val="20"/>
          <w:lang w:eastAsia="zh-CN" w:bidi="ar"/>
        </w:rPr>
        <w:t>》</w:t>
      </w:r>
      <w:r>
        <w:rPr>
          <w:rFonts w:hint="eastAsia" w:ascii="宋体" w:hAnsi="宋体" w:eastAsia="宋体" w:cs="宋体"/>
          <w:b w:val="0"/>
          <w:bCs w:val="0"/>
          <w:kern w:val="0"/>
          <w:sz w:val="20"/>
          <w:szCs w:val="20"/>
          <w:lang w:val="en-US" w:eastAsia="zh-CN" w:bidi="ar"/>
        </w:rPr>
        <w:t>以中国音乐艺术基础知识为切入点，通过讲解、案例、图片、视频、体验等内容的讲授，增加学生人文素养、提高审美情趣。音乐艺术是一座光彩夺目的艺术宝库，同时也是一门博大精深的学问。学习中国音乐、了解中国音乐，其意义不仅仅是了解一个种艺术样式，而是想通过本门课程的学习，使学生浅识中国音乐的起源、中国音乐艺术独特样式的文化基因、中国音乐艺术遵循的美学原则和音乐艺术行进轨迹的文化探究等内容，帮助学生掌握理解、欣赏和评鉴中国音乐艺术的能力。以此提升学生的文化自觉，增强学生文化自信，从而来加深对民族文化的认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 xml:space="preserve"> 本课程建议</w:t>
      </w:r>
      <w:r>
        <w:rPr>
          <w:rFonts w:hint="eastAsia"/>
          <w:color w:val="000000"/>
          <w:sz w:val="20"/>
          <w:szCs w:val="20"/>
          <w:lang w:val="en-US" w:eastAsia="zh-Hans"/>
        </w:rPr>
        <w:t>学前教育</w:t>
      </w:r>
      <w:r>
        <w:rPr>
          <w:rFonts w:hint="eastAsia"/>
          <w:color w:val="000000"/>
          <w:sz w:val="20"/>
          <w:szCs w:val="20"/>
          <w:lang w:val="en-US" w:eastAsia="zh-CN"/>
        </w:rPr>
        <w:t>专升本三</w:t>
      </w:r>
      <w:r>
        <w:rPr>
          <w:rFonts w:hint="eastAsia"/>
          <w:color w:val="000000"/>
          <w:sz w:val="20"/>
          <w:szCs w:val="20"/>
        </w:rPr>
        <w:t>年级</w:t>
      </w:r>
      <w:r>
        <w:rPr>
          <w:rFonts w:hint="eastAsia"/>
          <w:color w:val="000000"/>
          <w:sz w:val="20"/>
          <w:szCs w:val="20"/>
          <w:lang w:val="en-US" w:eastAsia="zh-Hans"/>
        </w:rPr>
        <w:t>上</w:t>
      </w:r>
      <w:r>
        <w:rPr>
          <w:rFonts w:hint="eastAsia"/>
          <w:color w:val="000000"/>
          <w:sz w:val="20"/>
          <w:szCs w:val="20"/>
        </w:rPr>
        <w:t>学期学生修课，</w:t>
      </w:r>
      <w:r>
        <w:rPr>
          <w:color w:val="000000"/>
          <w:sz w:val="20"/>
          <w:szCs w:val="20"/>
        </w:rPr>
        <w:t>可以为学生开辟音乐学习的道路，拓宽艺术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r>
        <w:rPr>
          <w:rFonts w:hint="eastAsia"/>
          <w:color w:val="000000"/>
          <w:sz w:val="20"/>
          <w:szCs w:val="20"/>
        </w:rPr>
        <w:t>发展学生中国音乐的聆听与欣赏能力</w:t>
      </w:r>
      <w:r>
        <w:rPr>
          <w:rFonts w:hint="default"/>
          <w:color w:val="000000"/>
          <w:sz w:val="20"/>
          <w:szCs w:val="20"/>
        </w:rPr>
        <w:t>，</w:t>
      </w:r>
      <w:r>
        <w:rPr>
          <w:color w:val="000000"/>
          <w:sz w:val="20"/>
          <w:szCs w:val="20"/>
        </w:rPr>
        <w:t>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rFonts w:hint="default"/>
          <w:color w:val="000000"/>
          <w:sz w:val="20"/>
          <w:szCs w:val="20"/>
        </w:rPr>
        <w:t>，</w:t>
      </w:r>
      <w:r>
        <w:rPr>
          <w:rFonts w:hint="eastAsia"/>
          <w:color w:val="000000"/>
          <w:sz w:val="20"/>
          <w:szCs w:val="20"/>
          <w:lang w:val="en-US" w:eastAsia="zh-Hans"/>
        </w:rPr>
        <w:t>使学生能</w:t>
      </w:r>
      <w:r>
        <w:rPr>
          <w:rFonts w:hint="eastAsia"/>
          <w:color w:val="000000"/>
          <w:sz w:val="20"/>
          <w:szCs w:val="20"/>
        </w:rPr>
        <w:t>在有限的时间内了解无限的音乐历史知识，从而丰富自身的音乐文化</w:t>
      </w:r>
      <w:r>
        <w:rPr>
          <w:rFonts w:hint="eastAsia"/>
          <w:color w:val="000000"/>
          <w:sz w:val="20"/>
          <w:szCs w:val="20"/>
          <w:lang w:val="en-US" w:eastAsia="zh-Hans"/>
        </w:rPr>
        <w:t>修</w:t>
      </w:r>
      <w:r>
        <w:rPr>
          <w:rFonts w:hint="eastAsia"/>
          <w:color w:val="000000"/>
          <w:sz w:val="20"/>
          <w:szCs w:val="20"/>
        </w:rPr>
        <w:t>养。</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hint="eastAsia" w:ascii="黑体" w:hAnsi="宋体" w:eastAsia="黑体"/>
          <w:sz w:val="24"/>
        </w:rPr>
        <w:t xml:space="preserve"> </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XQ111:</w:t>
            </w:r>
            <w:r>
              <w:rPr>
                <w:rFonts w:hint="eastAsia" w:ascii="楷体_GB2312" w:hAnsi="楷体" w:eastAsia="楷体_GB2312"/>
                <w:bCs/>
                <w:sz w:val="24"/>
              </w:rPr>
              <w:t>认同社会主义核心价值观</w:t>
            </w:r>
          </w:p>
        </w:tc>
        <w:tc>
          <w:tcPr>
            <w:tcW w:w="727" w:type="dxa"/>
            <w:vAlign w:val="center"/>
          </w:tcPr>
          <w:p>
            <w:pPr>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XQ112:</w:t>
            </w:r>
            <w:r>
              <w:rPr>
                <w:rFonts w:hint="eastAsia" w:ascii="楷体_GB2312" w:hAnsi="楷体" w:eastAsia="楷体_GB2312"/>
                <w:bCs/>
                <w:sz w:val="24"/>
              </w:rPr>
              <w:t>理解与践行学前教育核心价值</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XQ113:</w:t>
            </w:r>
            <w:r>
              <w:rPr>
                <w:rFonts w:hint="eastAsia" w:ascii="楷体_GB2312" w:hAnsi="楷体" w:eastAsia="楷体_GB2312"/>
                <w:bCs/>
                <w:sz w:val="24"/>
              </w:rPr>
              <w:t>明确与践行幼儿园教师保教行为规范</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XQ121:</w:t>
            </w:r>
            <w:r>
              <w:rPr>
                <w:rFonts w:hint="eastAsia" w:ascii="楷体_GB2312" w:hAnsi="楷体" w:eastAsia="楷体_GB2312"/>
                <w:bCs/>
                <w:sz w:val="24"/>
              </w:rPr>
              <w:t>增强专业认同感和使命感</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XQ122:</w:t>
            </w:r>
            <w:r>
              <w:rPr>
                <w:rFonts w:hint="eastAsia" w:ascii="楷体_GB2312" w:hAnsi="楷体" w:eastAsia="楷体_GB2312"/>
                <w:bCs/>
                <w:sz w:val="24"/>
              </w:rPr>
              <w:t>具有人文底蕴、生命关怀和科学精神</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XQ123:</w:t>
            </w:r>
            <w:r>
              <w:rPr>
                <w:rFonts w:hint="eastAsia" w:ascii="楷体_GB2312" w:hAnsi="楷体" w:eastAsia="楷体_GB2312"/>
                <w:bCs/>
                <w:sz w:val="24"/>
              </w:rPr>
              <w:t>践行幼儿为本和爱与自由理念</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XQ211:</w:t>
            </w:r>
            <w:r>
              <w:rPr>
                <w:rFonts w:hint="eastAsia" w:ascii="楷体_GB2312" w:hAnsi="楷体" w:eastAsia="楷体_GB2312"/>
                <w:bCs/>
                <w:sz w:val="24"/>
              </w:rPr>
              <w:t>掌握儿童发展、儿童研究的基本理论</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XQ212:</w:t>
            </w:r>
            <w:r>
              <w:rPr>
                <w:rFonts w:hint="eastAsia" w:ascii="楷体_GB2312" w:hAnsi="楷体" w:eastAsia="楷体_GB2312"/>
                <w:bCs/>
                <w:sz w:val="24"/>
              </w:rPr>
              <w:t>具备现场观察、记录、分析幼儿的意识和能力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XQ213:</w:t>
            </w:r>
            <w:r>
              <w:rPr>
                <w:rFonts w:hint="eastAsia" w:ascii="楷体_GB2312" w:hAnsi="楷体" w:eastAsia="楷体_GB2312"/>
                <w:bCs/>
                <w:sz w:val="24"/>
              </w:rPr>
              <w:t>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XQ221:</w:t>
            </w:r>
            <w:r>
              <w:rPr>
                <w:rFonts w:hint="eastAsia" w:ascii="楷体_GB2312" w:hAnsi="楷体" w:eastAsia="楷体_GB2312"/>
                <w:bCs/>
                <w:sz w:val="24"/>
              </w:rPr>
              <w:t>把握幼儿生理、心理特点</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XQ222:</w:t>
            </w:r>
            <w:r>
              <w:rPr>
                <w:rFonts w:hint="eastAsia" w:ascii="楷体_GB2312" w:hAnsi="楷体" w:eastAsia="楷体_GB2312"/>
                <w:bCs/>
                <w:sz w:val="24"/>
              </w:rPr>
              <w:t>掌握幼儿园保育和教育的基本知识和方法</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XQ223:</w:t>
            </w:r>
            <w:r>
              <w:rPr>
                <w:rFonts w:hint="eastAsia" w:ascii="楷体_GB2312" w:hAnsi="楷体" w:eastAsia="楷体_GB2312"/>
                <w:bCs/>
                <w:sz w:val="24"/>
              </w:rPr>
              <w:t>熟悉五大领域知识并能合理运用于综合活动中</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XQ231:</w:t>
            </w:r>
            <w:r>
              <w:rPr>
                <w:rFonts w:hint="eastAsia" w:ascii="楷体_GB2312" w:hAnsi="楷体" w:eastAsia="楷体_GB2312"/>
                <w:bCs/>
                <w:sz w:val="24"/>
              </w:rPr>
              <w:t>充分认识大自然、大社会对幼儿发展的价值</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XQ232:</w:t>
            </w:r>
            <w:r>
              <w:rPr>
                <w:rFonts w:hint="eastAsia" w:ascii="楷体_GB2312" w:hAnsi="楷体" w:eastAsia="楷体_GB2312"/>
                <w:bCs/>
                <w:sz w:val="24"/>
              </w:rPr>
              <w:t>具备创设有准备的环境的知识和能力</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XQ233:</w:t>
            </w:r>
            <w:r>
              <w:rPr>
                <w:rFonts w:hint="eastAsia" w:ascii="楷体_GB2312" w:hAnsi="楷体" w:eastAsia="楷体_GB2312"/>
                <w:bCs/>
                <w:sz w:val="24"/>
              </w:rPr>
              <w:t>具备幼儿与环境互动质量的评价能力</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XQ311:</w:t>
            </w:r>
            <w:r>
              <w:rPr>
                <w:rFonts w:hint="eastAsia" w:ascii="楷体_GB2312" w:hAnsi="楷体" w:eastAsia="楷体_GB2312"/>
                <w:bCs/>
                <w:sz w:val="24"/>
              </w:rPr>
              <w:t>能引导幼儿建立班级的秩序与规则</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XQ312:</w:t>
            </w:r>
            <w:r>
              <w:rPr>
                <w:rFonts w:hint="eastAsia" w:ascii="楷体_GB2312" w:hAnsi="楷体" w:eastAsia="楷体_GB2312"/>
                <w:bCs/>
                <w:sz w:val="24"/>
              </w:rPr>
              <w:t>能营造愉悦、尊重、平等、积极的班级氛围</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XQ313:</w:t>
            </w:r>
            <w:r>
              <w:rPr>
                <w:rFonts w:hint="eastAsia" w:ascii="楷体_GB2312" w:hAnsi="楷体" w:eastAsia="楷体_GB2312"/>
                <w:bCs/>
                <w:sz w:val="24"/>
              </w:rPr>
              <w:t>有以班级为纽带调动家庭和社区资源的意识和能力</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XQ321:</w:t>
            </w:r>
            <w:r>
              <w:rPr>
                <w:rFonts w:hint="eastAsia" w:ascii="楷体_GB2312" w:hAnsi="楷体" w:eastAsia="楷体_GB2312"/>
                <w:bCs/>
                <w:sz w:val="24"/>
              </w:rPr>
              <w:t>充分认识一日生活的课程价值</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XQ322:</w:t>
            </w:r>
            <w:r>
              <w:rPr>
                <w:rFonts w:hint="eastAsia" w:ascii="楷体_GB2312" w:hAnsi="楷体" w:eastAsia="楷体_GB2312"/>
                <w:bCs/>
                <w:sz w:val="24"/>
              </w:rPr>
              <w:t>具备以游戏为幼儿园基本活动的意识和能力</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XQ323:</w:t>
            </w:r>
            <w:r>
              <w:rPr>
                <w:rFonts w:hint="eastAsia" w:ascii="楷体_GB2312" w:hAnsi="楷体" w:eastAsia="楷体_GB2312"/>
                <w:bCs/>
                <w:sz w:val="24"/>
              </w:rPr>
              <w:t>具有整合幼儿园、家庭与社区资源的能力</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XQ411:</w:t>
            </w:r>
            <w:r>
              <w:rPr>
                <w:rFonts w:hint="eastAsia" w:ascii="楷体_GB2312" w:hAnsi="楷体" w:eastAsia="楷体_GB2312"/>
                <w:bCs/>
                <w:sz w:val="24"/>
              </w:rPr>
              <w:t>养成主动学习、批判性思考的习惯和品格</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XQ412:</w:t>
            </w:r>
            <w:r>
              <w:rPr>
                <w:rFonts w:hint="eastAsia" w:ascii="楷体_GB2312" w:hAnsi="楷体" w:eastAsia="楷体_GB2312"/>
                <w:bCs/>
                <w:sz w:val="24"/>
              </w:rPr>
              <w:t>具有自我反思和引导幼儿反思的意识和能力</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XQ413:</w:t>
            </w:r>
            <w:r>
              <w:rPr>
                <w:rFonts w:hint="eastAsia" w:ascii="楷体_GB2312" w:hAnsi="楷体" w:eastAsia="楷体_GB2312"/>
                <w:bCs/>
                <w:sz w:val="24"/>
              </w:rPr>
              <w:t>具有创造性解决问题的意识与能力</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XQ421:</w:t>
            </w:r>
            <w:r>
              <w:rPr>
                <w:rFonts w:hint="eastAsia" w:ascii="楷体_GB2312" w:hAnsi="楷体" w:eastAsia="楷体_GB2312"/>
                <w:bCs/>
                <w:sz w:val="24"/>
              </w:rPr>
              <w:t>有参与国际教育交流的意识和能力</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XQ422:</w:t>
            </w:r>
            <w:r>
              <w:rPr>
                <w:rFonts w:hint="eastAsia" w:ascii="楷体_GB2312" w:hAnsi="楷体" w:eastAsia="楷体_GB2312"/>
                <w:bCs/>
                <w:sz w:val="24"/>
              </w:rPr>
              <w:t>把握学前教育改革发展趋势和前沿动态</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XQ423:</w:t>
            </w:r>
            <w:r>
              <w:rPr>
                <w:rFonts w:hint="eastAsia" w:ascii="楷体_GB2312" w:hAnsi="楷体" w:eastAsia="楷体_GB2312"/>
                <w:bCs/>
                <w:sz w:val="24"/>
              </w:rPr>
              <w:t>有分析和借鉴国际教育理念与实践的能力</w:t>
            </w:r>
          </w:p>
        </w:tc>
        <w:tc>
          <w:tcPr>
            <w:tcW w:w="727" w:type="dxa"/>
            <w:vAlign w:val="center"/>
          </w:tcPr>
          <w:p>
            <w:pPr>
              <w:widowControl/>
              <w:jc w:val="center"/>
              <w:rPr>
                <w:color w:val="000000"/>
                <w:kern w:val="0"/>
                <w:sz w:val="20"/>
                <w:szCs w:val="20"/>
              </w:rPr>
            </w:pP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XQ431:</w:t>
            </w:r>
            <w:r>
              <w:rPr>
                <w:rFonts w:hint="eastAsia" w:ascii="楷体_GB2312" w:hAnsi="楷体" w:eastAsia="楷体_GB2312"/>
                <w:bCs/>
                <w:sz w:val="24"/>
              </w:rPr>
              <w:t>具有团队协作精神，认同学习共同体的价值</w:t>
            </w:r>
          </w:p>
        </w:tc>
        <w:tc>
          <w:tcPr>
            <w:tcW w:w="727" w:type="dxa"/>
            <w:vAlign w:val="center"/>
          </w:tcPr>
          <w:p>
            <w:pPr>
              <w:widowControl/>
              <w:jc w:val="center"/>
              <w:rPr>
                <w:color w:val="000000"/>
                <w:kern w:val="0"/>
                <w:sz w:val="20"/>
                <w:szCs w:val="20"/>
              </w:rPr>
            </w:pPr>
            <w:r>
              <w:rPr>
                <w:color w:val="000000"/>
                <w:kern w:val="0"/>
                <w:sz w:val="20"/>
                <w:szCs w:val="20"/>
              </w:rPr>
              <w:sym w:font="Wingdings 2" w:char="F098"/>
            </w: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XQ432:</w:t>
            </w:r>
            <w:r>
              <w:rPr>
                <w:rFonts w:hint="eastAsia" w:ascii="楷体_GB2312" w:hAnsi="楷体" w:eastAsia="楷体_GB2312"/>
                <w:bCs/>
                <w:sz w:val="24"/>
              </w:rPr>
              <w:t>掌握沟通合作的技能</w:t>
            </w:r>
          </w:p>
        </w:tc>
        <w:tc>
          <w:tcPr>
            <w:tcW w:w="727" w:type="dxa"/>
            <w:vAlign w:val="center"/>
          </w:tcPr>
          <w:p>
            <w:pPr>
              <w:widowControl/>
              <w:jc w:val="center"/>
              <w:rPr>
                <w:color w:val="000000"/>
                <w:kern w:val="0"/>
                <w:sz w:val="20"/>
                <w:szCs w:val="20"/>
              </w:rPr>
            </w:pPr>
            <w:r>
              <w:rPr>
                <w:color w:val="000000"/>
                <w:kern w:val="0"/>
                <w:sz w:val="20"/>
                <w:szCs w:val="20"/>
              </w:rPr>
              <w:sym w:font="Wingdings 2" w:char="F098"/>
            </w:r>
          </w:p>
        </w:tc>
      </w:tr>
      <w:tr>
        <w:tc>
          <w:tcPr>
            <w:tcW w:w="6803" w:type="dxa"/>
            <w:vAlign w:val="center"/>
          </w:tcPr>
          <w:p>
            <w:pPr>
              <w:tabs>
                <w:tab w:val="left" w:pos="4200"/>
              </w:tabs>
              <w:adjustRightInd w:val="0"/>
              <w:snapToGrid w:val="0"/>
              <w:spacing w:line="264" w:lineRule="auto"/>
              <w:ind w:firstLine="480" w:firstLineChars="200"/>
              <w:outlineLvl w:val="1"/>
              <w:rPr>
                <w:rFonts w:ascii="楷体_GB2312" w:hAnsi="楷体" w:eastAsia="楷体_GB2312"/>
                <w:bCs/>
                <w:sz w:val="24"/>
              </w:rPr>
            </w:pPr>
            <w:r>
              <w:rPr>
                <w:rFonts w:hint="eastAsia" w:ascii="楷体_GB2312" w:hAnsi="楷体" w:eastAsia="楷体_GB2312"/>
                <w:b/>
                <w:sz w:val="24"/>
              </w:rPr>
              <w:t>XQ433:</w:t>
            </w:r>
            <w:r>
              <w:rPr>
                <w:rFonts w:hint="eastAsia" w:ascii="楷体_GB2312" w:hAnsi="楷体" w:eastAsia="楷体_GB2312"/>
                <w:bCs/>
                <w:sz w:val="24"/>
              </w:rPr>
              <w:t>有参与、组织专业团队开展合作学习的意识和能力</w:t>
            </w:r>
          </w:p>
        </w:tc>
        <w:tc>
          <w:tcPr>
            <w:tcW w:w="727" w:type="dxa"/>
            <w:vAlign w:val="center"/>
          </w:tcPr>
          <w:p>
            <w:pPr>
              <w:widowControl/>
              <w:jc w:val="center"/>
              <w:rPr>
                <w:color w:val="000000"/>
                <w:kern w:val="0"/>
                <w:sz w:val="20"/>
                <w:szCs w:val="20"/>
              </w:rPr>
            </w:pPr>
            <w:r>
              <w:rPr>
                <w:color w:val="000000"/>
                <w:kern w:val="0"/>
                <w:sz w:val="20"/>
                <w:szCs w:val="20"/>
              </w:rPr>
              <w:sym w:font="Wingdings 2" w:char="F098"/>
            </w:r>
          </w:p>
        </w:tc>
      </w:tr>
    </w:tbl>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 xml:space="preserve">目标/课程预期学习成果 </w:t>
      </w:r>
      <w:r>
        <w:rPr>
          <w:sz w:val="20"/>
          <w:szCs w:val="20"/>
        </w:rPr>
        <w:tab/>
      </w:r>
    </w:p>
    <w:tbl>
      <w:tblPr>
        <w:tblStyle w:val="5"/>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color w:val="000000"/>
                <w:sz w:val="20"/>
                <w:szCs w:val="20"/>
              </w:rPr>
              <w:t xml:space="preserve">XQ122 </w:t>
            </w:r>
          </w:p>
        </w:tc>
        <w:tc>
          <w:tcPr>
            <w:tcW w:w="2470" w:type="dxa"/>
            <w:shd w:val="clear" w:color="auto" w:fill="auto"/>
            <w:vAlign w:val="center"/>
          </w:tcPr>
          <w:p>
            <w:pPr>
              <w:snapToGrid w:val="0"/>
              <w:spacing w:line="288" w:lineRule="auto"/>
              <w:jc w:val="center"/>
              <w:rPr>
                <w:color w:val="000000"/>
                <w:sz w:val="20"/>
                <w:szCs w:val="20"/>
              </w:rPr>
            </w:pPr>
            <w:r>
              <w:rPr>
                <w:rFonts w:hint="eastAsia"/>
                <w:bCs/>
                <w:color w:val="000000"/>
                <w:sz w:val="20"/>
                <w:szCs w:val="20"/>
              </w:rPr>
              <w:t>有限的时间内了解无限的音乐历史知识，从而丰富自身的音乐文化素养。</w:t>
            </w:r>
            <w:r>
              <w:rPr>
                <w:rFonts w:hint="eastAsia"/>
                <w:color w:val="000000"/>
                <w:sz w:val="20"/>
                <w:szCs w:val="20"/>
              </w:rPr>
              <w:t>。</w:t>
            </w:r>
          </w:p>
        </w:tc>
        <w:tc>
          <w:tcPr>
            <w:tcW w:w="2199" w:type="dxa"/>
            <w:shd w:val="clear" w:color="auto" w:fill="auto"/>
            <w:vAlign w:val="center"/>
          </w:tcPr>
          <w:p>
            <w:pPr>
              <w:rPr>
                <w:rFonts w:hint="default" w:eastAsia="宋体"/>
                <w:color w:val="000000"/>
                <w:sz w:val="20"/>
                <w:szCs w:val="20"/>
                <w:lang w:val="en-US" w:eastAsia="zh-Hans"/>
              </w:rPr>
            </w:pPr>
            <w:r>
              <w:rPr>
                <w:rFonts w:hint="eastAsia"/>
                <w:color w:val="000000"/>
                <w:sz w:val="20"/>
                <w:szCs w:val="20"/>
              </w:rPr>
              <w:t>课堂运用答问</w:t>
            </w:r>
            <w:r>
              <w:rPr>
                <w:rFonts w:hint="eastAsia"/>
                <w:color w:val="000000"/>
                <w:sz w:val="20"/>
                <w:szCs w:val="20"/>
                <w:lang w:val="en-US" w:eastAsia="zh-Hans"/>
              </w:rPr>
              <w:t>的</w:t>
            </w:r>
            <w:r>
              <w:rPr>
                <w:rFonts w:hint="eastAsia"/>
                <w:color w:val="000000"/>
                <w:sz w:val="20"/>
                <w:szCs w:val="20"/>
              </w:rPr>
              <w:t>方式让学生对课程的内容</w:t>
            </w:r>
            <w:r>
              <w:rPr>
                <w:rFonts w:hint="eastAsia"/>
                <w:color w:val="000000"/>
                <w:sz w:val="20"/>
                <w:szCs w:val="20"/>
                <w:lang w:val="en-US" w:eastAsia="zh-Hans"/>
              </w:rPr>
              <w:t>有初步了解</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rFonts w:hint="default"/>
                <w:color w:val="000000"/>
                <w:sz w:val="20"/>
                <w:szCs w:val="20"/>
              </w:rPr>
            </w:pPr>
            <w:r>
              <w:rPr>
                <w:color w:val="000000"/>
                <w:sz w:val="20"/>
                <w:szCs w:val="20"/>
              </w:rPr>
              <w:t>XQ</w:t>
            </w:r>
            <w:r>
              <w:rPr>
                <w:rFonts w:hint="default"/>
                <w:color w:val="000000"/>
                <w:sz w:val="20"/>
                <w:szCs w:val="20"/>
              </w:rPr>
              <w:t>431</w:t>
            </w:r>
          </w:p>
        </w:tc>
        <w:tc>
          <w:tcPr>
            <w:tcW w:w="2470" w:type="dxa"/>
            <w:shd w:val="clear" w:color="auto" w:fill="auto"/>
            <w:vAlign w:val="center"/>
          </w:tcPr>
          <w:p>
            <w:pPr>
              <w:rPr>
                <w:color w:val="000000"/>
                <w:sz w:val="20"/>
                <w:szCs w:val="20"/>
              </w:rPr>
            </w:pPr>
            <w:r>
              <w:rPr>
                <w:rFonts w:hint="eastAsia"/>
                <w:color w:val="000000"/>
                <w:sz w:val="20"/>
                <w:szCs w:val="20"/>
              </w:rPr>
              <w:t xml:space="preserve"> </w:t>
            </w:r>
            <w:r>
              <w:rPr>
                <w:rFonts w:hint="eastAsia"/>
                <w:sz w:val="20"/>
                <w:szCs w:val="20"/>
              </w:rPr>
              <w:t>通过</w:t>
            </w:r>
            <w:r>
              <w:rPr>
                <w:rFonts w:hint="eastAsia"/>
                <w:sz w:val="20"/>
                <w:szCs w:val="20"/>
                <w:lang w:val="en-US" w:eastAsia="zh-Hans"/>
              </w:rPr>
              <w:t>视频图片等使</w:t>
            </w:r>
            <w:r>
              <w:rPr>
                <w:rFonts w:hint="eastAsia" w:ascii="宋体" w:hAnsi="宋体" w:eastAsia="宋体" w:cs="宋体"/>
                <w:b w:val="0"/>
                <w:bCs w:val="0"/>
                <w:kern w:val="0"/>
                <w:sz w:val="20"/>
                <w:szCs w:val="20"/>
                <w:lang w:val="en-US" w:eastAsia="zh-CN" w:bidi="ar"/>
              </w:rPr>
              <w:t>学生掌握理解、欣赏和评鉴中国音乐艺术的能力</w:t>
            </w:r>
            <w:r>
              <w:rPr>
                <w:rFonts w:hint="default" w:ascii="宋体" w:hAnsi="宋体" w:eastAsia="宋体" w:cs="宋体"/>
                <w:b w:val="0"/>
                <w:bCs w:val="0"/>
                <w:kern w:val="0"/>
                <w:sz w:val="20"/>
                <w:szCs w:val="20"/>
                <w:lang w:eastAsia="zh-CN" w:bidi="ar"/>
              </w:rPr>
              <w:t>。</w:t>
            </w:r>
          </w:p>
        </w:tc>
        <w:tc>
          <w:tcPr>
            <w:tcW w:w="2199" w:type="dxa"/>
            <w:shd w:val="clear" w:color="auto" w:fill="auto"/>
            <w:vAlign w:val="center"/>
          </w:tcPr>
          <w:p>
            <w:pPr>
              <w:rPr>
                <w:rFonts w:hint="default" w:eastAsia="宋体"/>
                <w:color w:val="000000"/>
                <w:sz w:val="20"/>
                <w:szCs w:val="20"/>
                <w:lang w:eastAsia="zh-Hans"/>
              </w:rPr>
            </w:pPr>
            <w:r>
              <w:rPr>
                <w:rFonts w:hint="eastAsia"/>
                <w:color w:val="000000"/>
                <w:sz w:val="20"/>
                <w:szCs w:val="20"/>
              </w:rPr>
              <w:t>课堂采用</w:t>
            </w:r>
            <w:r>
              <w:rPr>
                <w:rFonts w:hint="eastAsia"/>
                <w:color w:val="000000"/>
                <w:sz w:val="20"/>
                <w:szCs w:val="20"/>
                <w:lang w:val="en-US" w:eastAsia="zh-Hans"/>
              </w:rPr>
              <w:t>音响听辨</w:t>
            </w:r>
            <w:r>
              <w:rPr>
                <w:rFonts w:hint="eastAsia"/>
                <w:color w:val="000000"/>
                <w:sz w:val="20"/>
                <w:szCs w:val="20"/>
              </w:rPr>
              <w:t>模式，</w:t>
            </w:r>
            <w:r>
              <w:rPr>
                <w:rFonts w:hint="eastAsia"/>
                <w:color w:val="000000"/>
                <w:sz w:val="20"/>
                <w:szCs w:val="20"/>
                <w:lang w:val="en-US" w:eastAsia="zh-Hans"/>
              </w:rPr>
              <w:t>使学生构建起对中国音乐的初步框架</w:t>
            </w:r>
            <w:r>
              <w:rPr>
                <w:rFonts w:hint="default"/>
                <w:color w:val="000000"/>
                <w:sz w:val="20"/>
                <w:szCs w:val="20"/>
                <w:lang w:eastAsia="zh-Hans"/>
              </w:rPr>
              <w:t>。</w:t>
            </w:r>
          </w:p>
        </w:tc>
        <w:tc>
          <w:tcPr>
            <w:tcW w:w="1526" w:type="dxa"/>
            <w:shd w:val="clear" w:color="auto" w:fill="auto"/>
            <w:vAlign w:val="center"/>
          </w:tcPr>
          <w:p>
            <w:pPr>
              <w:rPr>
                <w:color w:val="000000"/>
                <w:sz w:val="20"/>
                <w:szCs w:val="20"/>
              </w:rPr>
            </w:pPr>
            <w:r>
              <w:rPr>
                <w:rFonts w:hint="eastAsia"/>
                <w:color w:val="000000"/>
                <w:sz w:val="20"/>
                <w:szCs w:val="20"/>
              </w:rPr>
              <w:t>课堂小组</w:t>
            </w:r>
            <w:r>
              <w:rPr>
                <w:rFonts w:hint="eastAsia"/>
                <w:color w:val="000000"/>
                <w:sz w:val="20"/>
                <w:szCs w:val="20"/>
                <w:lang w:val="en-US" w:eastAsia="zh-Hans"/>
              </w:rPr>
              <w:t>讨论</w:t>
            </w:r>
            <w:r>
              <w:rPr>
                <w:rFonts w:hint="eastAsia"/>
                <w:color w:val="000000"/>
                <w:sz w:val="20"/>
                <w:szCs w:val="20"/>
              </w:rPr>
              <w:t>情况评分。</w:t>
            </w:r>
          </w:p>
        </w:tc>
      </w:tr>
      <w:tr>
        <w:trPr>
          <w:trHeight w:val="90" w:hRule="atLeast"/>
        </w:trP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rFonts w:hint="default"/>
                <w:color w:val="000000"/>
                <w:sz w:val="20"/>
                <w:szCs w:val="20"/>
              </w:rPr>
            </w:pPr>
            <w:r>
              <w:rPr>
                <w:color w:val="000000"/>
                <w:sz w:val="20"/>
                <w:szCs w:val="20"/>
              </w:rPr>
              <w:t>XQ</w:t>
            </w:r>
            <w:r>
              <w:rPr>
                <w:rFonts w:hint="eastAsia"/>
                <w:color w:val="000000"/>
                <w:sz w:val="20"/>
                <w:szCs w:val="20"/>
              </w:rPr>
              <w:t xml:space="preserve"> </w:t>
            </w:r>
            <w:r>
              <w:rPr>
                <w:rFonts w:hint="default"/>
                <w:color w:val="000000"/>
                <w:sz w:val="20"/>
                <w:szCs w:val="20"/>
              </w:rPr>
              <w:t>432</w:t>
            </w:r>
          </w:p>
        </w:tc>
        <w:tc>
          <w:tcPr>
            <w:tcW w:w="2470" w:type="dxa"/>
            <w:shd w:val="clear" w:color="auto" w:fill="auto"/>
            <w:vAlign w:val="center"/>
          </w:tcPr>
          <w:p>
            <w:pPr>
              <w:widowControl/>
              <w:rPr>
                <w:rFonts w:hint="default" w:eastAsia="宋体"/>
                <w:color w:val="000000"/>
                <w:sz w:val="20"/>
                <w:szCs w:val="20"/>
                <w:lang w:eastAsia="zh-Hans"/>
              </w:rPr>
            </w:pPr>
            <w:r>
              <w:rPr>
                <w:rFonts w:hint="eastAsia" w:ascii="宋体" w:hAnsi="宋体" w:eastAsia="宋体" w:cs="宋体"/>
                <w:b w:val="0"/>
                <w:bCs w:val="0"/>
                <w:kern w:val="0"/>
                <w:sz w:val="20"/>
                <w:szCs w:val="20"/>
                <w:lang w:val="en-US" w:eastAsia="zh-Hans" w:bidi="ar"/>
              </w:rPr>
              <w:t>提</w:t>
            </w:r>
            <w:r>
              <w:rPr>
                <w:rFonts w:hint="eastAsia" w:ascii="宋体" w:hAnsi="宋体" w:eastAsia="宋体" w:cs="宋体"/>
                <w:b w:val="0"/>
                <w:bCs w:val="0"/>
                <w:kern w:val="0"/>
                <w:sz w:val="20"/>
                <w:szCs w:val="20"/>
                <w:lang w:val="en-US" w:eastAsia="zh-CN" w:bidi="ar"/>
              </w:rPr>
              <w:t>升学生的文化自觉，增强学生文化自信，从而来加深对民族文化的认识。</w:t>
            </w:r>
          </w:p>
        </w:tc>
        <w:tc>
          <w:tcPr>
            <w:tcW w:w="2199" w:type="dxa"/>
            <w:shd w:val="clear" w:color="auto" w:fill="auto"/>
            <w:vAlign w:val="center"/>
          </w:tcPr>
          <w:p>
            <w:pPr>
              <w:rPr>
                <w:color w:val="000000"/>
                <w:sz w:val="20"/>
                <w:szCs w:val="20"/>
              </w:rPr>
            </w:pPr>
            <w:r>
              <w:rPr>
                <w:rFonts w:hint="eastAsia"/>
                <w:color w:val="000000"/>
                <w:sz w:val="20"/>
                <w:szCs w:val="20"/>
              </w:rPr>
              <w:t>学生自</w:t>
            </w:r>
            <w:r>
              <w:rPr>
                <w:rFonts w:hint="eastAsia"/>
                <w:color w:val="000000"/>
                <w:sz w:val="20"/>
                <w:szCs w:val="20"/>
                <w:lang w:val="en-US" w:eastAsia="zh-Hans"/>
              </w:rPr>
              <w:t>由</w:t>
            </w:r>
            <w:r>
              <w:rPr>
                <w:rFonts w:hint="eastAsia"/>
                <w:color w:val="000000"/>
                <w:sz w:val="20"/>
                <w:szCs w:val="20"/>
              </w:rPr>
              <w:t>发挥</w:t>
            </w:r>
            <w:r>
              <w:rPr>
                <w:rFonts w:hint="eastAsia"/>
                <w:color w:val="000000"/>
                <w:sz w:val="20"/>
                <w:szCs w:val="20"/>
                <w:lang w:val="en-US" w:eastAsia="zh-Hans"/>
              </w:rPr>
              <w:t>喜爱感兴趣</w:t>
            </w:r>
            <w:r>
              <w:rPr>
                <w:rFonts w:hint="eastAsia"/>
                <w:color w:val="000000"/>
                <w:sz w:val="20"/>
                <w:szCs w:val="20"/>
              </w:rPr>
              <w:t>的</w:t>
            </w:r>
            <w:r>
              <w:rPr>
                <w:rFonts w:hint="eastAsia"/>
                <w:color w:val="000000"/>
                <w:sz w:val="20"/>
                <w:szCs w:val="20"/>
                <w:lang w:val="en-US" w:eastAsia="zh-Hans"/>
              </w:rPr>
              <w:t>中国音乐进行简单旋律歌词创编</w:t>
            </w:r>
            <w:r>
              <w:rPr>
                <w:rFonts w:hint="eastAsia"/>
                <w:color w:val="000000"/>
                <w:sz w:val="20"/>
                <w:szCs w:val="20"/>
              </w:rPr>
              <w:t>。</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rFonts w:hint="default"/>
                <w:color w:val="000000"/>
                <w:sz w:val="20"/>
                <w:szCs w:val="20"/>
              </w:rPr>
            </w:pPr>
            <w:r>
              <w:rPr>
                <w:color w:val="000000"/>
                <w:sz w:val="20"/>
                <w:szCs w:val="20"/>
              </w:rPr>
              <w:t>XQ 43</w:t>
            </w:r>
            <w:r>
              <w:rPr>
                <w:rFonts w:hint="default"/>
                <w:color w:val="000000"/>
                <w:sz w:val="20"/>
                <w:szCs w:val="20"/>
              </w:rPr>
              <w:t>3</w:t>
            </w:r>
          </w:p>
        </w:tc>
        <w:tc>
          <w:tcPr>
            <w:tcW w:w="2470" w:type="dxa"/>
            <w:shd w:val="clear" w:color="auto" w:fill="auto"/>
            <w:vAlign w:val="center"/>
          </w:tcPr>
          <w:p>
            <w:pPr>
              <w:widowControl/>
              <w:rPr>
                <w:sz w:val="20"/>
                <w:szCs w:val="20"/>
              </w:rPr>
            </w:pPr>
            <w:r>
              <w:rPr>
                <w:rFonts w:hint="eastAsia" w:asciiTheme="minorEastAsia" w:hAnsiTheme="minorEastAsia" w:eastAsiaTheme="minorEastAsia" w:cstheme="minorEastAsia"/>
                <w:b w:val="0"/>
                <w:bCs w:val="0"/>
                <w:kern w:val="0"/>
                <w:sz w:val="20"/>
                <w:szCs w:val="20"/>
                <w:lang w:val="en-US" w:eastAsia="zh-Hans" w:bidi="ar"/>
              </w:rPr>
              <w:t>注重</w:t>
            </w:r>
            <w:r>
              <w:rPr>
                <w:rFonts w:hint="eastAsia" w:asciiTheme="minorEastAsia" w:hAnsiTheme="minorEastAsia" w:eastAsiaTheme="minorEastAsia" w:cstheme="minorEastAsia"/>
                <w:b w:val="0"/>
                <w:bCs w:val="0"/>
                <w:kern w:val="0"/>
                <w:sz w:val="20"/>
                <w:szCs w:val="20"/>
                <w:lang w:val="en-US" w:eastAsia="zh-CN" w:bidi="ar"/>
              </w:rPr>
              <w:t>艺术欣赏，启发学习者体会、鉴赏、运用、传播中国音乐的能力，诱发兴趣，陶冶情操，引领学习者领悟中华民族传统音乐高贵的人文精神。</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w:t>
            </w:r>
            <w:r>
              <w:rPr>
                <w:rFonts w:hint="eastAsia"/>
                <w:color w:val="000000"/>
                <w:sz w:val="20"/>
                <w:szCs w:val="20"/>
                <w:lang w:val="en-US" w:eastAsia="zh-Hans"/>
              </w:rPr>
              <w:t>创编</w:t>
            </w:r>
            <w:r>
              <w:rPr>
                <w:rFonts w:hint="eastAsia"/>
                <w:color w:val="000000"/>
                <w:sz w:val="20"/>
                <w:szCs w:val="20"/>
              </w:rPr>
              <w:t>展示。</w:t>
            </w:r>
          </w:p>
        </w:tc>
        <w:tc>
          <w:tcPr>
            <w:tcW w:w="1526" w:type="dxa"/>
            <w:shd w:val="clear" w:color="auto" w:fill="auto"/>
            <w:vAlign w:val="center"/>
          </w:tcPr>
          <w:p>
            <w:pPr>
              <w:rPr>
                <w:rFonts w:hint="eastAsia"/>
                <w:color w:val="000000"/>
                <w:sz w:val="20"/>
                <w:szCs w:val="20"/>
              </w:rPr>
            </w:pPr>
          </w:p>
          <w:p>
            <w:pPr>
              <w:rPr>
                <w:rFonts w:hint="eastAsia"/>
                <w:color w:val="000000"/>
                <w:sz w:val="20"/>
                <w:szCs w:val="20"/>
              </w:rPr>
            </w:pPr>
            <w:r>
              <w:rPr>
                <w:rFonts w:hint="eastAsia"/>
                <w:color w:val="000000"/>
                <w:sz w:val="20"/>
                <w:szCs w:val="20"/>
                <w:lang w:val="en-US" w:eastAsia="zh-Hans"/>
              </w:rPr>
              <w:t>全班参与评鉴</w:t>
            </w:r>
            <w:r>
              <w:rPr>
                <w:rFonts w:hint="eastAsia"/>
                <w:color w:val="000000"/>
                <w:sz w:val="20"/>
                <w:szCs w:val="20"/>
              </w:rPr>
              <w:t>情况评分。</w:t>
            </w:r>
          </w:p>
          <w:p>
            <w:pPr>
              <w:rPr>
                <w:rFonts w:hint="eastAsia"/>
                <w:color w:val="000000"/>
                <w:sz w:val="20"/>
                <w:szCs w:val="20"/>
              </w:rPr>
            </w:pPr>
          </w:p>
        </w:tc>
      </w:tr>
    </w:tbl>
    <w:p>
      <w:pPr>
        <w:snapToGrid w:val="0"/>
        <w:spacing w:line="288" w:lineRule="auto"/>
        <w:rPr>
          <w:rFonts w:ascii="黑体" w:hAnsi="宋体" w:eastAsia="黑体"/>
          <w:sz w:val="24"/>
        </w:rPr>
      </w:pPr>
    </w:p>
    <w:p>
      <w:pPr>
        <w:widowControl/>
        <w:spacing w:before="156" w:beforeLines="50" w:after="156" w:afterLines="50" w:line="288" w:lineRule="auto"/>
        <w:ind w:firstLine="240" w:firstLineChars="100"/>
        <w:jc w:val="left"/>
        <w:rPr>
          <w:rFonts w:hint="eastAsia" w:ascii="黑体" w:hAnsi="宋体" w:eastAsia="黑体"/>
          <w:sz w:val="24"/>
        </w:rPr>
      </w:pPr>
    </w:p>
    <w:p>
      <w:pPr>
        <w:widowControl/>
        <w:spacing w:before="156" w:beforeLines="50" w:after="156" w:afterLines="50" w:line="288" w:lineRule="auto"/>
        <w:ind w:firstLine="240" w:firstLineChars="100"/>
        <w:jc w:val="left"/>
        <w:rPr>
          <w:rFonts w:hint="eastAsia" w:ascii="黑体" w:hAnsi="宋体" w:eastAsia="黑体"/>
          <w:sz w:val="24"/>
        </w:rPr>
      </w:pPr>
    </w:p>
    <w:p>
      <w:pPr>
        <w:widowControl/>
        <w:spacing w:before="156" w:beforeLines="50" w:after="156" w:afterLines="50" w:line="288" w:lineRule="auto"/>
        <w:ind w:firstLine="240" w:firstLineChars="100"/>
        <w:jc w:val="left"/>
        <w:rPr>
          <w:rFonts w:hint="eastAsia" w:ascii="黑体" w:hAnsi="宋体" w:eastAsia="黑体"/>
          <w:sz w:val="24"/>
        </w:rPr>
      </w:pPr>
    </w:p>
    <w:p>
      <w:pPr>
        <w:widowControl/>
        <w:spacing w:before="156" w:beforeLines="50" w:after="156" w:afterLines="50" w:line="288" w:lineRule="auto"/>
        <w:ind w:firstLine="240" w:firstLineChars="100"/>
        <w:jc w:val="left"/>
        <w:rPr>
          <w:rFonts w:hint="eastAsia" w:ascii="黑体" w:hAnsi="宋体" w:eastAsia="黑体"/>
          <w:sz w:val="24"/>
        </w:rPr>
      </w:pPr>
    </w:p>
    <w:p>
      <w:pPr>
        <w:widowControl/>
        <w:numPr>
          <w:ilvl w:val="0"/>
          <w:numId w:val="2"/>
        </w:numPr>
        <w:spacing w:before="156" w:beforeLines="50" w:after="156" w:afterLines="50" w:line="288" w:lineRule="auto"/>
        <w:ind w:firstLine="240" w:firstLineChars="100"/>
        <w:jc w:val="left"/>
        <w:rPr>
          <w:rFonts w:hint="eastAsia"/>
          <w:bCs/>
          <w:color w:val="000000" w:themeColor="text1"/>
          <w:sz w:val="20"/>
          <w:szCs w:val="20"/>
          <w14:textFill>
            <w14:solidFill>
              <w14:schemeClr w14:val="tx1"/>
            </w14:solidFill>
          </w14:textFill>
        </w:rPr>
      </w:pPr>
      <w:r>
        <w:rPr>
          <w:rFonts w:ascii="黑体" w:hAnsi="宋体" w:eastAsia="黑体"/>
          <w:sz w:val="24"/>
        </w:rPr>
        <w:t>课程内容</w:t>
      </w:r>
      <w:r>
        <w:rPr>
          <w:rFonts w:hint="eastAsia" w:ascii="黑体" w:hAnsi="宋体" w:eastAsia="黑体"/>
          <w:sz w:val="24"/>
        </w:rPr>
        <w:t xml:space="preserve"> </w:t>
      </w:r>
      <w:r>
        <w:rPr>
          <w:rFonts w:hint="eastAsia"/>
          <w:bCs/>
          <w:color w:val="000000" w:themeColor="text1"/>
          <w:sz w:val="20"/>
          <w:szCs w:val="20"/>
          <w14:textFill>
            <w14:solidFill>
              <w14:schemeClr w14:val="tx1"/>
            </w14:solidFill>
          </w14:textFill>
        </w:rPr>
        <w:t xml:space="preserve"> </w:t>
      </w:r>
    </w:p>
    <w:tbl>
      <w:tblPr>
        <w:tblStyle w:val="6"/>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tblGrid>
      <w:tr>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知识点</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asciiTheme="minorEastAsia" w:hAnsiTheme="minorEastAsia" w:eastAsiaTheme="minorEastAsia"/>
                <w:b/>
                <w:szCs w:val="21"/>
              </w:rPr>
              <w:t>要求</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trPr>
          <w:trHeight w:val="2904" w:hRule="atLeast"/>
          <w:jc w:val="center"/>
        </w:trPr>
        <w:tc>
          <w:tcPr>
            <w:tcW w:w="1304" w:type="dxa"/>
            <w:vAlign w:val="center"/>
          </w:tcPr>
          <w:p>
            <w:pPr>
              <w:jc w:val="center"/>
              <w:rPr>
                <w:rFonts w:asciiTheme="minorEastAsia" w:hAnsiTheme="minorEastAsia"/>
                <w:b/>
                <w:szCs w:val="21"/>
              </w:rPr>
            </w:pPr>
            <w:r>
              <w:rPr>
                <w:color w:val="000000"/>
              </w:rPr>
              <w:t>1.</w:t>
            </w:r>
            <w:r>
              <w:rPr>
                <w:rFonts w:hint="eastAsia"/>
                <w:color w:val="000000"/>
                <w:lang w:val="en-US" w:eastAsia="zh-Hans"/>
              </w:rPr>
              <w:t>中国古代音乐赏析</w:t>
            </w:r>
            <w:r>
              <w:rPr>
                <w:rFonts w:hint="eastAsia"/>
                <w:color w:val="000000"/>
              </w:rPr>
              <w:t>（</w:t>
            </w:r>
            <w:r>
              <w:rPr>
                <w:rFonts w:hint="eastAsia"/>
                <w:color w:val="000000"/>
                <w:lang w:val="en-US" w:eastAsia="zh-CN"/>
              </w:rPr>
              <w:t>6</w:t>
            </w:r>
            <w:r>
              <w:rPr>
                <w:color w:val="000000"/>
              </w:rPr>
              <w:t>课时</w:t>
            </w:r>
            <w:r>
              <w:rPr>
                <w:rFonts w:hint="eastAsia"/>
                <w:color w:val="000000"/>
              </w:rPr>
              <w:t>理论</w:t>
            </w:r>
            <w:r>
              <w:rPr>
                <w:rFonts w:hint="eastAsia"/>
                <w:color w:val="000000"/>
                <w:lang w:val="en-US" w:eastAsia="zh-CN"/>
              </w:rPr>
              <w:t>2</w:t>
            </w:r>
            <w:r>
              <w:rPr>
                <w:rFonts w:hint="eastAsia"/>
                <w:color w:val="000000"/>
                <w:lang w:val="en-US" w:eastAsia="zh-Hans"/>
              </w:rPr>
              <w:t>课时实践</w:t>
            </w:r>
            <w:r>
              <w:rPr>
                <w:color w:val="000000"/>
              </w:rPr>
              <w:t>）</w:t>
            </w:r>
          </w:p>
        </w:tc>
        <w:tc>
          <w:tcPr>
            <w:tcW w:w="2199" w:type="dxa"/>
            <w:vAlign w:val="center"/>
          </w:tcPr>
          <w:p>
            <w:pPr>
              <w:pStyle w:val="12"/>
              <w:keepNext w:val="0"/>
              <w:keepLines w:val="0"/>
              <w:widowControl/>
              <w:suppressLineNumbers w:val="0"/>
              <w:rPr>
                <w:rFonts w:hint="default"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一</w:t>
            </w:r>
            <w:r>
              <w:rPr>
                <w:rFonts w:hint="default" w:ascii="宋体" w:hAnsi="宋体" w:eastAsia="宋体" w:cs="宋体"/>
                <w:b w:val="0"/>
                <w:bCs w:val="0"/>
                <w:sz w:val="21"/>
                <w:szCs w:val="21"/>
              </w:rPr>
              <w:t>、</w:t>
            </w:r>
            <w:r>
              <w:rPr>
                <w:rFonts w:hint="eastAsia" w:ascii="宋体" w:hAnsi="宋体" w:eastAsia="宋体" w:cs="宋体"/>
                <w:b w:val="0"/>
                <w:bCs w:val="0"/>
                <w:sz w:val="21"/>
                <w:szCs w:val="21"/>
              </w:rPr>
              <w:t>音乐发展</w:t>
            </w:r>
            <w:r>
              <w:rPr>
                <w:rFonts w:hint="eastAsia" w:ascii="宋体" w:hAnsi="宋体" w:eastAsia="宋体" w:cs="宋体"/>
                <w:b w:val="0"/>
                <w:bCs w:val="0"/>
                <w:sz w:val="21"/>
                <w:szCs w:val="21"/>
                <w:lang w:val="en-US" w:eastAsia="zh-Hans"/>
              </w:rPr>
              <w:t>脉络</w:t>
            </w:r>
          </w:p>
          <w:p>
            <w:pPr>
              <w:pStyle w:val="12"/>
              <w:keepNext w:val="0"/>
              <w:keepLines w:val="0"/>
              <w:widowControl/>
              <w:suppressLineNumbers w:val="0"/>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lang w:val="en-US" w:eastAsia="zh-Hans"/>
              </w:rPr>
              <w:t>.</w:t>
            </w:r>
            <w:r>
              <w:rPr>
                <w:rFonts w:hint="default" w:ascii="宋体" w:hAnsi="宋体" w:eastAsia="宋体" w:cs="宋体"/>
                <w:b w:val="0"/>
                <w:bCs w:val="0"/>
                <w:sz w:val="21"/>
                <w:szCs w:val="21"/>
                <w:lang w:eastAsia="zh-Hans"/>
              </w:rPr>
              <w:t>1</w:t>
            </w:r>
            <w:r>
              <w:rPr>
                <w:rFonts w:hint="eastAsia" w:ascii="宋体" w:hAnsi="宋体" w:eastAsia="宋体" w:cs="宋体"/>
                <w:b w:val="0"/>
                <w:bCs w:val="0"/>
                <w:sz w:val="21"/>
                <w:szCs w:val="21"/>
              </w:rPr>
              <w:t>夏、商、西周</w:t>
            </w:r>
          </w:p>
          <w:p>
            <w:pPr>
              <w:pStyle w:val="12"/>
              <w:keepNext w:val="0"/>
              <w:keepLines w:val="0"/>
              <w:widowControl/>
              <w:suppressLineNumbers w:val="0"/>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lang w:val="en-US" w:eastAsia="zh-Hans"/>
              </w:rPr>
              <w:t>.</w:t>
            </w:r>
            <w:r>
              <w:rPr>
                <w:rFonts w:hint="default" w:ascii="宋体" w:hAnsi="宋体" w:eastAsia="宋体" w:cs="宋体"/>
                <w:b w:val="0"/>
                <w:bCs w:val="0"/>
                <w:sz w:val="21"/>
                <w:szCs w:val="21"/>
                <w:lang w:eastAsia="zh-Hans"/>
              </w:rPr>
              <w:t>2</w:t>
            </w:r>
            <w:r>
              <w:rPr>
                <w:rFonts w:hint="eastAsia" w:ascii="宋体" w:hAnsi="宋体" w:eastAsia="宋体" w:cs="宋体"/>
                <w:b w:val="0"/>
                <w:bCs w:val="0"/>
                <w:sz w:val="21"/>
                <w:szCs w:val="21"/>
              </w:rPr>
              <w:t>战国、秦、汉</w:t>
            </w:r>
          </w:p>
          <w:p>
            <w:pPr>
              <w:pStyle w:val="14"/>
              <w:keepNext w:val="0"/>
              <w:keepLines w:val="0"/>
              <w:widowControl/>
              <w:suppressLineNumbers w:val="0"/>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lang w:val="en-US" w:eastAsia="zh-Hans"/>
              </w:rPr>
              <w:t>.</w:t>
            </w:r>
            <w:r>
              <w:rPr>
                <w:rFonts w:hint="default" w:ascii="宋体" w:hAnsi="宋体" w:eastAsia="宋体" w:cs="宋体"/>
                <w:b w:val="0"/>
                <w:bCs w:val="0"/>
                <w:sz w:val="21"/>
                <w:szCs w:val="21"/>
                <w:lang w:eastAsia="zh-Hans"/>
              </w:rPr>
              <w:t>3</w:t>
            </w:r>
            <w:r>
              <w:rPr>
                <w:rFonts w:hint="eastAsia" w:ascii="宋体" w:hAnsi="宋体" w:eastAsia="宋体" w:cs="宋体"/>
                <w:b w:val="0"/>
                <w:bCs w:val="0"/>
                <w:sz w:val="21"/>
                <w:szCs w:val="21"/>
              </w:rPr>
              <w:t>三国、两晋、南北朝至隋、唐</w:t>
            </w:r>
          </w:p>
          <w:p>
            <w:pPr>
              <w:pStyle w:val="14"/>
              <w:keepNext w:val="0"/>
              <w:keepLines w:val="0"/>
              <w:widowControl/>
              <w:suppressLineNumbers w:val="0"/>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lang w:val="en-US" w:eastAsia="zh-Hans"/>
              </w:rPr>
              <w:t>.</w:t>
            </w:r>
            <w:r>
              <w:rPr>
                <w:rFonts w:hint="default" w:ascii="宋体" w:hAnsi="宋体" w:eastAsia="宋体" w:cs="宋体"/>
                <w:b w:val="0"/>
                <w:bCs w:val="0"/>
                <w:sz w:val="21"/>
                <w:szCs w:val="21"/>
                <w:lang w:eastAsia="zh-Hans"/>
              </w:rPr>
              <w:t>4</w:t>
            </w:r>
            <w:r>
              <w:rPr>
                <w:rFonts w:hint="eastAsia" w:ascii="宋体" w:hAnsi="宋体" w:eastAsia="宋体" w:cs="宋体"/>
                <w:b w:val="0"/>
                <w:bCs w:val="0"/>
                <w:sz w:val="21"/>
                <w:szCs w:val="21"/>
              </w:rPr>
              <w:t>宋、元时期</w:t>
            </w:r>
          </w:p>
          <w:p>
            <w:pPr>
              <w:pStyle w:val="14"/>
              <w:keepNext w:val="0"/>
              <w:keepLines w:val="0"/>
              <w:widowControl/>
              <w:suppressLineNumbers w:val="0"/>
              <w:rPr>
                <w:rFonts w:hint="eastAsia" w:ascii="宋体" w:hAnsi="宋体" w:eastAsia="宋体" w:cs="宋体"/>
                <w:b w:val="0"/>
                <w:bCs w:val="0"/>
                <w:sz w:val="21"/>
                <w:szCs w:val="21"/>
              </w:rPr>
            </w:pPr>
            <w:r>
              <w:rPr>
                <w:rFonts w:hint="default" w:ascii="宋体" w:hAnsi="宋体" w:eastAsia="宋体" w:cs="宋体"/>
                <w:b w:val="0"/>
                <w:bCs w:val="0"/>
                <w:sz w:val="21"/>
                <w:szCs w:val="21"/>
              </w:rPr>
              <w:t>1</w:t>
            </w:r>
            <w:r>
              <w:rPr>
                <w:rFonts w:hint="eastAsia" w:ascii="宋体" w:hAnsi="宋体" w:eastAsia="宋体" w:cs="宋体"/>
                <w:b w:val="0"/>
                <w:bCs w:val="0"/>
                <w:sz w:val="21"/>
                <w:szCs w:val="21"/>
                <w:lang w:val="en-US" w:eastAsia="zh-Hans"/>
              </w:rPr>
              <w:t>.</w:t>
            </w:r>
            <w:r>
              <w:rPr>
                <w:rFonts w:hint="default" w:ascii="宋体" w:hAnsi="宋体" w:eastAsia="宋体" w:cs="宋体"/>
                <w:b w:val="0"/>
                <w:bCs w:val="0"/>
                <w:sz w:val="21"/>
                <w:szCs w:val="21"/>
                <w:lang w:eastAsia="zh-Hans"/>
              </w:rPr>
              <w:t>5</w:t>
            </w:r>
            <w:r>
              <w:rPr>
                <w:rFonts w:hint="eastAsia" w:ascii="宋体" w:hAnsi="宋体" w:eastAsia="宋体" w:cs="宋体"/>
                <w:b w:val="0"/>
                <w:bCs w:val="0"/>
                <w:sz w:val="21"/>
                <w:szCs w:val="21"/>
              </w:rPr>
              <w:t>明、清时期</w:t>
            </w:r>
          </w:p>
          <w:p>
            <w:pPr>
              <w:pStyle w:val="15"/>
              <w:keepNext w:val="0"/>
              <w:keepLines w:val="0"/>
              <w:widowControl/>
              <w:numPr>
                <w:ilvl w:val="0"/>
                <w:numId w:val="0"/>
              </w:numPr>
              <w:suppressLineNumbers w:val="0"/>
              <w:ind w:right="0" w:rightChars="0"/>
              <w:rPr>
                <w:rFonts w:hint="default" w:ascii="宋体" w:hAnsi="宋体" w:eastAsia="宋体" w:cs="宋体"/>
                <w:b w:val="0"/>
                <w:bCs w:val="0"/>
                <w:sz w:val="21"/>
                <w:szCs w:val="21"/>
              </w:rPr>
            </w:pPr>
            <w:r>
              <w:rPr>
                <w:rFonts w:hint="eastAsia" w:ascii="宋体" w:hAnsi="宋体" w:eastAsia="宋体" w:cs="宋体"/>
                <w:b w:val="0"/>
                <w:bCs w:val="0"/>
                <w:sz w:val="21"/>
                <w:szCs w:val="21"/>
                <w:lang w:val="en-US" w:eastAsia="zh-Hans"/>
              </w:rPr>
              <w:t>二</w:t>
            </w:r>
            <w:r>
              <w:rPr>
                <w:rFonts w:hint="default" w:ascii="宋体" w:hAnsi="宋体" w:eastAsia="宋体" w:cs="宋体"/>
                <w:b w:val="0"/>
                <w:bCs w:val="0"/>
                <w:sz w:val="21"/>
                <w:szCs w:val="21"/>
                <w:lang w:eastAsia="zh-Hans"/>
              </w:rPr>
              <w:t>、</w:t>
            </w:r>
            <w:r>
              <w:rPr>
                <w:rFonts w:hint="eastAsia" w:ascii="宋体" w:hAnsi="宋体" w:eastAsia="宋体" w:cs="宋体"/>
                <w:b w:val="0"/>
                <w:bCs w:val="0"/>
                <w:sz w:val="21"/>
                <w:szCs w:val="21"/>
              </w:rPr>
              <w:t>音乐文化交流</w:t>
            </w:r>
          </w:p>
          <w:p>
            <w:pPr>
              <w:pStyle w:val="15"/>
              <w:keepNext w:val="0"/>
              <w:keepLines w:val="0"/>
              <w:widowControl/>
              <w:numPr>
                <w:ilvl w:val="0"/>
                <w:numId w:val="0"/>
              </w:numPr>
              <w:suppressLineNumbers w:val="0"/>
              <w:ind w:right="0" w:right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Hans"/>
              </w:rPr>
              <w:t>古代</w:t>
            </w:r>
            <w:r>
              <w:rPr>
                <w:rFonts w:hint="eastAsia" w:ascii="宋体" w:hAnsi="宋体" w:eastAsia="宋体" w:cs="宋体"/>
                <w:b w:val="0"/>
                <w:bCs w:val="0"/>
                <w:sz w:val="21"/>
                <w:szCs w:val="21"/>
              </w:rPr>
              <w:t>十大名曲欣赏</w:t>
            </w:r>
          </w:p>
          <w:p>
            <w:pPr>
              <w:rPr>
                <w:rFonts w:hint="eastAsia" w:eastAsia="宋体"/>
                <w:color w:val="000000"/>
                <w:lang w:val="en-US" w:eastAsia="zh-Hans"/>
              </w:rPr>
            </w:pPr>
          </w:p>
        </w:tc>
        <w:tc>
          <w:tcPr>
            <w:tcW w:w="2381" w:type="dxa"/>
            <w:vAlign w:val="center"/>
          </w:tcPr>
          <w:p>
            <w:pPr>
              <w:jc w:val="left"/>
              <w:rPr>
                <w:color w:val="000000"/>
              </w:rPr>
            </w:pPr>
            <w:r>
              <w:rPr>
                <w:rFonts w:hint="eastAsia"/>
                <w:color w:val="000000"/>
              </w:rPr>
              <w:t>1</w:t>
            </w:r>
            <w:r>
              <w:rPr>
                <w:color w:val="000000"/>
              </w:rPr>
              <w:t>.</w:t>
            </w:r>
            <w:r>
              <w:rPr>
                <w:rFonts w:hint="eastAsia"/>
                <w:color w:val="000000"/>
              </w:rPr>
              <w:t>了解自远古至清代末期数千年间中国音乐发展历程</w:t>
            </w:r>
          </w:p>
          <w:p>
            <w:pPr>
              <w:jc w:val="left"/>
              <w:rPr>
                <w:color w:val="000000"/>
              </w:rPr>
            </w:pPr>
            <w:r>
              <w:rPr>
                <w:rFonts w:hint="eastAsia"/>
                <w:color w:val="000000"/>
              </w:rPr>
              <w:t>2</w:t>
            </w:r>
            <w:r>
              <w:rPr>
                <w:color w:val="000000"/>
              </w:rPr>
              <w:t>.</w:t>
            </w:r>
            <w:r>
              <w:rPr>
                <w:rFonts w:hint="eastAsia"/>
                <w:color w:val="000000"/>
                <w:lang w:val="en-US" w:eastAsia="zh-Hans"/>
              </w:rPr>
              <w:t>对</w:t>
            </w:r>
            <w:r>
              <w:rPr>
                <w:rFonts w:hint="eastAsia"/>
                <w:color w:val="000000"/>
              </w:rPr>
              <w:t>古代华夏音乐文明中的音乐事象构建起初步的认知框架</w:t>
            </w:r>
          </w:p>
        </w:tc>
        <w:tc>
          <w:tcPr>
            <w:tcW w:w="2194" w:type="dxa"/>
            <w:vAlign w:val="center"/>
          </w:tcPr>
          <w:p>
            <w:pPr>
              <w:rPr>
                <w:rFonts w:hint="default"/>
                <w:color w:val="000000"/>
              </w:rPr>
            </w:pPr>
            <w:r>
              <w:rPr>
                <w:rFonts w:hint="default"/>
                <w:color w:val="000000"/>
              </w:rPr>
              <w:t>1</w:t>
            </w:r>
            <w:r>
              <w:rPr>
                <w:rFonts w:hint="eastAsia"/>
                <w:color w:val="000000"/>
                <w:lang w:val="en-US" w:eastAsia="zh-Hans"/>
              </w:rPr>
              <w:t>.听辨</w:t>
            </w:r>
            <w:r>
              <w:rPr>
                <w:rFonts w:hint="eastAsia"/>
                <w:color w:val="000000"/>
              </w:rPr>
              <w:t>中国古代音乐</w:t>
            </w:r>
            <w:r>
              <w:rPr>
                <w:rFonts w:hint="default"/>
                <w:color w:val="000000"/>
              </w:rPr>
              <w:t>，</w:t>
            </w:r>
          </w:p>
          <w:p>
            <w:pPr>
              <w:rPr>
                <w:rFonts w:hint="default" w:eastAsia="宋体"/>
                <w:color w:val="000000"/>
                <w:lang w:val="en-US" w:eastAsia="zh-Hans"/>
              </w:rPr>
            </w:pPr>
            <w:r>
              <w:rPr>
                <w:rFonts w:hint="eastAsia"/>
                <w:color w:val="000000"/>
                <w:lang w:val="en-US" w:eastAsia="zh-Hans"/>
              </w:rPr>
              <w:t>感受古代音乐表现力</w:t>
            </w:r>
          </w:p>
          <w:p>
            <w:pPr>
              <w:rPr>
                <w:color w:val="000000"/>
              </w:rPr>
            </w:pPr>
            <w:r>
              <w:rPr>
                <w:rFonts w:hint="default"/>
                <w:color w:val="000000"/>
              </w:rPr>
              <w:t>2</w:t>
            </w:r>
            <w:r>
              <w:rPr>
                <w:rFonts w:hint="eastAsia"/>
                <w:color w:val="000000"/>
                <w:lang w:val="en-US" w:eastAsia="zh-Hans"/>
              </w:rPr>
              <w:t>.</w:t>
            </w:r>
            <w:r>
              <w:rPr>
                <w:rFonts w:hint="eastAsia"/>
                <w:color w:val="000000"/>
              </w:rPr>
              <w:t>根据教学</w:t>
            </w:r>
            <w:r>
              <w:rPr>
                <w:rFonts w:hint="eastAsia"/>
                <w:color w:val="000000"/>
                <w:lang w:val="en-US" w:eastAsia="zh-Hans"/>
              </w:rPr>
              <w:t>知识点及</w:t>
            </w:r>
            <w:r>
              <w:rPr>
                <w:rFonts w:hint="eastAsia"/>
                <w:color w:val="000000"/>
              </w:rPr>
              <w:t>自己的理解进行简单的创</w:t>
            </w:r>
            <w:r>
              <w:rPr>
                <w:rFonts w:hint="eastAsia"/>
                <w:color w:val="000000"/>
                <w:lang w:val="en-US" w:eastAsia="zh-Hans"/>
              </w:rPr>
              <w:t>编</w:t>
            </w:r>
            <w:r>
              <w:rPr>
                <w:rFonts w:hint="eastAsia"/>
                <w:color w:val="000000"/>
              </w:rPr>
              <w:t xml:space="preserve"> </w:t>
            </w:r>
          </w:p>
          <w:p>
            <w:pPr>
              <w:rPr>
                <w:rFonts w:asciiTheme="minorEastAsia" w:hAnsiTheme="minorEastAsia"/>
                <w:b/>
                <w:szCs w:val="21"/>
              </w:rPr>
            </w:pPr>
          </w:p>
        </w:tc>
      </w:tr>
      <w:tr>
        <w:trPr>
          <w:trHeight w:val="2266" w:hRule="atLeast"/>
          <w:jc w:val="center"/>
        </w:trPr>
        <w:tc>
          <w:tcPr>
            <w:tcW w:w="1304" w:type="dxa"/>
            <w:vAlign w:val="center"/>
          </w:tcPr>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Hans"/>
              </w:rPr>
            </w:pPr>
            <w:r>
              <w:rPr>
                <w:color w:val="000000"/>
              </w:rPr>
              <w:t>2.</w:t>
            </w:r>
            <w:r>
              <w:rPr>
                <w:rFonts w:hint="eastAsia" w:ascii="宋体" w:hAnsi="宋体" w:eastAsia="宋体" w:cs="宋体"/>
                <w:kern w:val="0"/>
                <w:sz w:val="21"/>
                <w:szCs w:val="21"/>
                <w:lang w:val="en-US" w:eastAsia="zh-CN" w:bidi="ar"/>
              </w:rPr>
              <w:t>中国近现代音乐</w:t>
            </w:r>
            <w:r>
              <w:rPr>
                <w:rFonts w:hint="eastAsia" w:ascii="宋体" w:hAnsi="宋体" w:eastAsia="宋体" w:cs="宋体"/>
                <w:kern w:val="0"/>
                <w:sz w:val="21"/>
                <w:szCs w:val="21"/>
                <w:lang w:val="en-US" w:eastAsia="zh-Hans" w:bidi="ar"/>
              </w:rPr>
              <w:t>赏析</w:t>
            </w:r>
          </w:p>
          <w:p>
            <w:pPr>
              <w:jc w:val="left"/>
              <w:rPr>
                <w:color w:val="000000"/>
              </w:rPr>
            </w:pPr>
            <w:r>
              <w:rPr>
                <w:rFonts w:hint="eastAsia"/>
                <w:color w:val="000000"/>
              </w:rPr>
              <w:t>（</w:t>
            </w:r>
            <w:r>
              <w:rPr>
                <w:rFonts w:hint="eastAsia"/>
                <w:color w:val="000000"/>
                <w:lang w:val="en-US" w:eastAsia="zh-CN"/>
              </w:rPr>
              <w:t>6</w:t>
            </w:r>
            <w:r>
              <w:rPr>
                <w:color w:val="000000"/>
              </w:rPr>
              <w:t>课时</w:t>
            </w:r>
            <w:r>
              <w:rPr>
                <w:rFonts w:hint="eastAsia"/>
                <w:color w:val="000000"/>
              </w:rPr>
              <w:t>理论</w:t>
            </w:r>
            <w:r>
              <w:rPr>
                <w:rFonts w:hint="eastAsia"/>
                <w:color w:val="000000"/>
                <w:lang w:val="en-US" w:eastAsia="zh-CN"/>
              </w:rPr>
              <w:t>2</w:t>
            </w:r>
            <w:r>
              <w:rPr>
                <w:rFonts w:hint="eastAsia"/>
                <w:color w:val="000000"/>
                <w:lang w:val="en-US" w:eastAsia="zh-Hans"/>
              </w:rPr>
              <w:t>课时实践</w:t>
            </w:r>
            <w:r>
              <w:rPr>
                <w:color w:val="000000"/>
              </w:rPr>
              <w:t>）</w:t>
            </w:r>
          </w:p>
        </w:tc>
        <w:tc>
          <w:tcPr>
            <w:tcW w:w="2199" w:type="dxa"/>
            <w:vAlign w:val="center"/>
          </w:tcPr>
          <w:p>
            <w:pPr>
              <w:pStyle w:val="4"/>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val="en-US" w:eastAsia="zh-Hans" w:bidi="ar"/>
              </w:rPr>
            </w:pPr>
          </w:p>
          <w:p>
            <w:pPr>
              <w:pStyle w:val="4"/>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val="en-US" w:eastAsia="zh-Hans" w:bidi="ar"/>
              </w:rPr>
            </w:pPr>
            <w:r>
              <w:rPr>
                <w:rFonts w:hint="eastAsia" w:ascii="宋体" w:hAnsi="宋体" w:eastAsia="宋体" w:cs="宋体"/>
                <w:kern w:val="0"/>
                <w:sz w:val="21"/>
                <w:szCs w:val="21"/>
                <w:lang w:val="en-US" w:eastAsia="zh-Hans" w:bidi="ar"/>
              </w:rPr>
              <w:t>一</w:t>
            </w:r>
            <w:r>
              <w:rPr>
                <w:rFonts w:hint="default" w:ascii="宋体" w:hAnsi="宋体" w:eastAsia="宋体" w:cs="宋体"/>
                <w:kern w:val="0"/>
                <w:sz w:val="21"/>
                <w:szCs w:val="21"/>
                <w:lang w:eastAsia="zh-CN" w:bidi="ar"/>
              </w:rPr>
              <w:t>、</w:t>
            </w:r>
            <w:r>
              <w:rPr>
                <w:rFonts w:hint="eastAsia" w:ascii="宋体" w:hAnsi="宋体" w:eastAsia="宋体" w:cs="宋体"/>
                <w:kern w:val="0"/>
                <w:sz w:val="21"/>
                <w:szCs w:val="21"/>
                <w:lang w:val="en-US" w:eastAsia="zh-Hans" w:bidi="ar"/>
              </w:rPr>
              <w:t>音乐</w:t>
            </w:r>
            <w:r>
              <w:rPr>
                <w:rFonts w:hint="eastAsia" w:ascii="宋体" w:hAnsi="宋体" w:eastAsia="宋体" w:cs="宋体"/>
                <w:kern w:val="0"/>
                <w:sz w:val="21"/>
                <w:szCs w:val="21"/>
                <w:lang w:val="en-US" w:eastAsia="zh-CN" w:bidi="ar"/>
              </w:rPr>
              <w:t>发展</w:t>
            </w:r>
            <w:r>
              <w:rPr>
                <w:rFonts w:hint="eastAsia" w:ascii="宋体" w:hAnsi="宋体" w:cs="宋体"/>
                <w:kern w:val="0"/>
                <w:sz w:val="21"/>
                <w:szCs w:val="21"/>
                <w:lang w:val="en-US" w:eastAsia="zh-Hans" w:bidi="ar"/>
              </w:rPr>
              <w:t>脉络</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val="en-US" w:eastAsia="zh-Hans" w:bidi="ar"/>
              </w:rPr>
            </w:pPr>
            <w:r>
              <w:rPr>
                <w:rFonts w:hint="eastAsia" w:ascii="宋体" w:hAnsi="宋体" w:eastAsia="宋体" w:cs="宋体"/>
                <w:kern w:val="0"/>
                <w:sz w:val="21"/>
                <w:szCs w:val="21"/>
                <w:lang w:val="en-US" w:eastAsia="zh-Hans" w:bidi="ar"/>
              </w:rPr>
              <w:t>二</w:t>
            </w:r>
            <w:r>
              <w:rPr>
                <w:rFonts w:hint="default" w:ascii="宋体" w:hAnsi="宋体" w:eastAsia="宋体" w:cs="宋体"/>
                <w:kern w:val="0"/>
                <w:sz w:val="21"/>
                <w:szCs w:val="21"/>
                <w:lang w:eastAsia="zh-Hans" w:bidi="ar"/>
              </w:rPr>
              <w:t>、</w:t>
            </w:r>
            <w:r>
              <w:rPr>
                <w:rFonts w:hint="eastAsia" w:ascii="宋体" w:hAnsi="宋体" w:eastAsia="宋体" w:cs="宋体"/>
                <w:kern w:val="0"/>
                <w:sz w:val="21"/>
                <w:szCs w:val="21"/>
                <w:lang w:val="en-US" w:eastAsia="zh-CN" w:bidi="ar"/>
              </w:rPr>
              <w:t>学堂乐歌</w:t>
            </w:r>
            <w:r>
              <w:rPr>
                <w:rFonts w:hint="eastAsia" w:ascii="宋体" w:hAnsi="宋体" w:eastAsia="宋体" w:cs="宋体"/>
                <w:kern w:val="0"/>
                <w:sz w:val="21"/>
                <w:szCs w:val="21"/>
                <w:lang w:val="en-US" w:eastAsia="zh-Hans" w:bidi="ar"/>
              </w:rPr>
              <w:t>欣赏</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val="en-US" w:eastAsia="zh-Hans" w:bidi="ar"/>
              </w:rPr>
            </w:pPr>
            <w:r>
              <w:rPr>
                <w:rFonts w:hint="eastAsia" w:ascii="宋体" w:hAnsi="宋体" w:eastAsia="宋体" w:cs="宋体"/>
                <w:kern w:val="0"/>
                <w:sz w:val="21"/>
                <w:szCs w:val="21"/>
                <w:lang w:val="en-US" w:eastAsia="zh-Hans" w:bidi="ar"/>
              </w:rPr>
              <w:t>三</w:t>
            </w:r>
            <w:r>
              <w:rPr>
                <w:rFonts w:hint="default" w:ascii="宋体" w:hAnsi="宋体" w:eastAsia="宋体" w:cs="宋体"/>
                <w:kern w:val="0"/>
                <w:sz w:val="21"/>
                <w:szCs w:val="21"/>
                <w:lang w:eastAsia="zh-Hans" w:bidi="ar"/>
              </w:rPr>
              <w:t>、</w:t>
            </w:r>
            <w:r>
              <w:rPr>
                <w:rFonts w:hint="eastAsia" w:ascii="宋体" w:hAnsi="宋体" w:eastAsia="宋体" w:cs="宋体"/>
                <w:kern w:val="0"/>
                <w:sz w:val="21"/>
                <w:szCs w:val="21"/>
                <w:lang w:val="en-US" w:eastAsia="zh-CN" w:bidi="ar"/>
              </w:rPr>
              <w:t>艺术歌曲</w:t>
            </w:r>
            <w:r>
              <w:rPr>
                <w:rFonts w:hint="eastAsia" w:ascii="宋体" w:hAnsi="宋体" w:eastAsia="宋体" w:cs="宋体"/>
                <w:kern w:val="0"/>
                <w:sz w:val="21"/>
                <w:szCs w:val="21"/>
                <w:lang w:val="en-US" w:eastAsia="zh-Hans" w:bidi="ar"/>
              </w:rPr>
              <w:t>欣赏</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p>
          <w:p>
            <w:pPr>
              <w:ind w:right="-50"/>
              <w:rPr>
                <w:color w:val="000000"/>
              </w:rPr>
            </w:pPr>
          </w:p>
        </w:tc>
        <w:tc>
          <w:tcPr>
            <w:tcW w:w="2381" w:type="dxa"/>
            <w:vAlign w:val="center"/>
          </w:tcPr>
          <w:p>
            <w:pPr>
              <w:jc w:val="left"/>
              <w:rPr>
                <w:rFonts w:hint="eastAsia"/>
                <w:color w:val="000000"/>
              </w:rPr>
            </w:pPr>
          </w:p>
          <w:p>
            <w:pPr>
              <w:jc w:val="left"/>
              <w:rPr>
                <w:rFonts w:hint="default" w:eastAsia="宋体"/>
                <w:color w:val="000000"/>
                <w:lang w:val="en-US" w:eastAsia="zh-Hans"/>
              </w:rPr>
            </w:pPr>
            <w:r>
              <w:rPr>
                <w:rFonts w:hint="eastAsia"/>
                <w:color w:val="000000"/>
              </w:rPr>
              <w:t>1</w:t>
            </w:r>
            <w:r>
              <w:rPr>
                <w:color w:val="000000"/>
              </w:rPr>
              <w:t>.</w:t>
            </w:r>
            <w:r>
              <w:rPr>
                <w:rFonts w:hint="eastAsia"/>
                <w:color w:val="000000"/>
                <w:lang w:val="en-US" w:eastAsia="zh-Hans"/>
              </w:rPr>
              <w:t>了解</w:t>
            </w:r>
            <w:r>
              <w:rPr>
                <w:rFonts w:hint="default"/>
                <w:color w:val="000000"/>
                <w:lang w:eastAsia="zh-Hans"/>
              </w:rPr>
              <w:t>1840-1949</w:t>
            </w:r>
            <w:r>
              <w:rPr>
                <w:rFonts w:hint="eastAsia"/>
                <w:color w:val="000000"/>
                <w:lang w:val="en-US" w:eastAsia="zh-Hans"/>
              </w:rPr>
              <w:t>年间音乐历史发展和演变</w:t>
            </w:r>
          </w:p>
          <w:p>
            <w:pPr>
              <w:ind w:right="-50"/>
              <w:rPr>
                <w:rFonts w:hint="default"/>
                <w:color w:val="000000"/>
                <w:lang w:val="en-US"/>
              </w:rPr>
            </w:pPr>
            <w:r>
              <w:rPr>
                <w:rFonts w:hint="eastAsia"/>
                <w:color w:val="000000"/>
              </w:rPr>
              <w:t>2</w:t>
            </w:r>
            <w:r>
              <w:rPr>
                <w:color w:val="000000"/>
              </w:rPr>
              <w:t>.</w:t>
            </w:r>
            <w:r>
              <w:rPr>
                <w:rFonts w:hint="eastAsia"/>
                <w:color w:val="000000"/>
                <w:lang w:val="en-US" w:eastAsia="zh-Hans"/>
              </w:rPr>
              <w:t>对近现代音乐家与音乐作品</w:t>
            </w:r>
            <w:r>
              <w:rPr>
                <w:rFonts w:hint="default"/>
                <w:color w:val="000000"/>
                <w:lang w:eastAsia="zh-Hans"/>
              </w:rPr>
              <w:t>，</w:t>
            </w:r>
            <w:r>
              <w:rPr>
                <w:rFonts w:hint="eastAsia"/>
                <w:color w:val="000000"/>
                <w:lang w:val="en-US" w:eastAsia="zh-Hans"/>
              </w:rPr>
              <w:t>音乐形式</w:t>
            </w:r>
            <w:r>
              <w:rPr>
                <w:rFonts w:hint="default"/>
                <w:color w:val="000000"/>
                <w:lang w:eastAsia="zh-Hans"/>
              </w:rPr>
              <w:t>，</w:t>
            </w:r>
            <w:r>
              <w:rPr>
                <w:rFonts w:hint="eastAsia"/>
                <w:color w:val="000000"/>
                <w:lang w:val="en-US" w:eastAsia="zh-Hans"/>
              </w:rPr>
              <w:t>音乐思想构建起</w:t>
            </w:r>
            <w:r>
              <w:rPr>
                <w:rFonts w:hint="eastAsia"/>
                <w:color w:val="000000"/>
              </w:rPr>
              <w:t>初步的认知框架</w:t>
            </w:r>
          </w:p>
          <w:p>
            <w:pPr>
              <w:jc w:val="left"/>
              <w:rPr>
                <w:color w:val="000000"/>
              </w:rPr>
            </w:pPr>
          </w:p>
        </w:tc>
        <w:tc>
          <w:tcPr>
            <w:tcW w:w="2194" w:type="dxa"/>
            <w:vAlign w:val="center"/>
          </w:tcPr>
          <w:p>
            <w:pPr>
              <w:numPr>
                <w:ilvl w:val="0"/>
                <w:numId w:val="3"/>
              </w:numPr>
              <w:jc w:val="left"/>
              <w:rPr>
                <w:color w:val="000000"/>
              </w:rPr>
            </w:pPr>
            <w:r>
              <w:rPr>
                <w:rFonts w:hint="eastAsia"/>
                <w:color w:val="000000"/>
                <w:lang w:val="en-US" w:eastAsia="zh-Hans"/>
              </w:rPr>
              <w:t>听辨</w:t>
            </w:r>
            <w:r>
              <w:rPr>
                <w:rFonts w:hint="eastAsia"/>
                <w:color w:val="000000"/>
              </w:rPr>
              <w:t>中国</w:t>
            </w:r>
            <w:r>
              <w:rPr>
                <w:rFonts w:hint="eastAsia"/>
                <w:color w:val="000000"/>
                <w:lang w:val="en-US" w:eastAsia="zh-Hans"/>
              </w:rPr>
              <w:t>近现代</w:t>
            </w:r>
            <w:r>
              <w:rPr>
                <w:rFonts w:hint="eastAsia"/>
                <w:color w:val="000000"/>
              </w:rPr>
              <w:t>音乐</w:t>
            </w:r>
            <w:r>
              <w:rPr>
                <w:rFonts w:hint="default"/>
                <w:color w:val="000000"/>
              </w:rPr>
              <w:t>，</w:t>
            </w:r>
            <w:r>
              <w:rPr>
                <w:rFonts w:hint="eastAsia"/>
                <w:color w:val="000000"/>
                <w:lang w:val="en-US" w:eastAsia="zh-Hans"/>
              </w:rPr>
              <w:t>感受近现代音乐表现力</w:t>
            </w:r>
          </w:p>
          <w:p>
            <w:pPr>
              <w:numPr>
                <w:ilvl w:val="0"/>
                <w:numId w:val="0"/>
              </w:numPr>
              <w:jc w:val="left"/>
              <w:rPr>
                <w:color w:val="000000"/>
              </w:rPr>
            </w:pPr>
            <w:r>
              <w:rPr>
                <w:rFonts w:hint="eastAsia"/>
                <w:color w:val="000000"/>
              </w:rPr>
              <w:t>2</w:t>
            </w:r>
            <w:r>
              <w:rPr>
                <w:color w:val="000000"/>
              </w:rPr>
              <w:t>.</w:t>
            </w:r>
            <w:r>
              <w:rPr>
                <w:rFonts w:hint="eastAsia"/>
                <w:color w:val="000000"/>
              </w:rPr>
              <w:t>据教学</w:t>
            </w:r>
            <w:r>
              <w:rPr>
                <w:rFonts w:hint="eastAsia"/>
                <w:color w:val="000000"/>
                <w:lang w:val="en-US" w:eastAsia="zh-Hans"/>
              </w:rPr>
              <w:t>知识点及</w:t>
            </w:r>
            <w:r>
              <w:rPr>
                <w:rFonts w:hint="eastAsia"/>
                <w:color w:val="000000"/>
              </w:rPr>
              <w:t>自己的理解进行简单的</w:t>
            </w:r>
            <w:r>
              <w:rPr>
                <w:rFonts w:hint="eastAsia"/>
                <w:color w:val="000000"/>
                <w:lang w:val="en-US" w:eastAsia="zh-Hans"/>
              </w:rPr>
              <w:t>创编</w:t>
            </w:r>
            <w:r>
              <w:rPr>
                <w:rFonts w:hint="eastAsia"/>
                <w:color w:val="000000"/>
              </w:rPr>
              <w:t xml:space="preserve"> </w:t>
            </w:r>
          </w:p>
          <w:p>
            <w:pPr>
              <w:numPr>
                <w:ilvl w:val="0"/>
                <w:numId w:val="0"/>
              </w:numPr>
              <w:jc w:val="left"/>
              <w:rPr>
                <w:color w:val="000000"/>
              </w:rPr>
            </w:pPr>
          </w:p>
        </w:tc>
      </w:tr>
      <w:tr>
        <w:trPr>
          <w:trHeight w:val="2400" w:hRule="atLeast"/>
          <w:jc w:val="center"/>
        </w:trPr>
        <w:tc>
          <w:tcPr>
            <w:tcW w:w="1304" w:type="dxa"/>
            <w:vAlign w:val="center"/>
          </w:tcPr>
          <w:p>
            <w:pPr>
              <w:jc w:val="left"/>
              <w:rPr>
                <w:rFonts w:hint="default" w:eastAsia="宋体"/>
                <w:color w:val="000000"/>
                <w:lang w:eastAsia="zh-Hans"/>
              </w:rPr>
            </w:pPr>
            <w:r>
              <w:rPr>
                <w:color w:val="000000"/>
              </w:rPr>
              <w:t>3.</w:t>
            </w:r>
            <w:r>
              <w:rPr>
                <w:rFonts w:hint="eastAsia"/>
                <w:color w:val="000000"/>
              </w:rPr>
              <w:t xml:space="preserve"> </w:t>
            </w:r>
            <w:r>
              <w:rPr>
                <w:rFonts w:hint="eastAsia"/>
                <w:color w:val="000000"/>
                <w:lang w:val="en-US" w:eastAsia="zh-Hans"/>
              </w:rPr>
              <w:t>中国民族音乐赏析</w:t>
            </w:r>
            <w:r>
              <w:rPr>
                <w:rFonts w:hint="eastAsia"/>
                <w:color w:val="000000"/>
              </w:rPr>
              <w:t>（</w:t>
            </w:r>
            <w:r>
              <w:rPr>
                <w:rFonts w:hint="eastAsia"/>
                <w:color w:val="000000"/>
                <w:lang w:val="en-US" w:eastAsia="zh-CN"/>
              </w:rPr>
              <w:t>6</w:t>
            </w:r>
            <w:r>
              <w:rPr>
                <w:color w:val="000000"/>
              </w:rPr>
              <w:t>课时</w:t>
            </w:r>
            <w:r>
              <w:rPr>
                <w:rFonts w:hint="eastAsia"/>
                <w:color w:val="000000"/>
              </w:rPr>
              <w:t>理论</w:t>
            </w:r>
            <w:r>
              <w:rPr>
                <w:rFonts w:hint="eastAsia"/>
                <w:color w:val="000000"/>
                <w:lang w:val="en-US" w:eastAsia="zh-CN"/>
              </w:rPr>
              <w:t>2</w:t>
            </w:r>
            <w:r>
              <w:rPr>
                <w:rFonts w:hint="eastAsia"/>
                <w:color w:val="000000"/>
                <w:lang w:val="en-US" w:eastAsia="zh-Hans"/>
              </w:rPr>
              <w:t>课时实践</w:t>
            </w:r>
            <w:r>
              <w:rPr>
                <w:color w:val="000000"/>
              </w:rPr>
              <w:t>）</w:t>
            </w:r>
          </w:p>
        </w:tc>
        <w:tc>
          <w:tcPr>
            <w:tcW w:w="2199" w:type="dxa"/>
            <w:vAlign w:val="center"/>
          </w:tcPr>
          <w:p>
            <w:pPr>
              <w:pStyle w:val="4"/>
              <w:keepNext w:val="0"/>
              <w:keepLines w:val="0"/>
              <w:widowControl/>
              <w:suppressLineNumbers w:val="0"/>
              <w:spacing w:before="0" w:beforeAutospacing="0" w:after="0" w:afterAutospacing="0"/>
              <w:ind w:left="0" w:right="0"/>
              <w:jc w:val="left"/>
              <w:rPr>
                <w:rFonts w:hint="default" w:ascii="宋体" w:hAnsi="宋体" w:eastAsia="宋体" w:cs="宋体"/>
                <w:b w:val="0"/>
                <w:bCs w:val="0"/>
                <w:kern w:val="0"/>
                <w:sz w:val="21"/>
                <w:szCs w:val="21"/>
                <w:lang w:val="en-US" w:eastAsia="zh-Hans" w:bidi="ar"/>
              </w:rPr>
            </w:pPr>
            <w:r>
              <w:rPr>
                <w:rFonts w:hint="eastAsia" w:ascii="宋体" w:hAnsi="宋体" w:eastAsia="宋体" w:cs="宋体"/>
                <w:b w:val="0"/>
                <w:bCs w:val="0"/>
                <w:kern w:val="0"/>
                <w:sz w:val="21"/>
                <w:szCs w:val="21"/>
                <w:lang w:val="en-US" w:eastAsia="zh-Hans" w:bidi="ar"/>
              </w:rPr>
              <w:t>一</w:t>
            </w:r>
            <w:r>
              <w:rPr>
                <w:rFonts w:hint="default" w:ascii="宋体" w:hAnsi="宋体" w:eastAsia="宋体" w:cs="宋体"/>
                <w:b w:val="0"/>
                <w:bCs w:val="0"/>
                <w:kern w:val="0"/>
                <w:sz w:val="21"/>
                <w:szCs w:val="21"/>
                <w:lang w:eastAsia="zh-Hans" w:bidi="ar"/>
              </w:rPr>
              <w:t>、</w:t>
            </w:r>
            <w:r>
              <w:rPr>
                <w:rFonts w:hint="eastAsia" w:ascii="宋体" w:hAnsi="宋体" w:eastAsia="宋体" w:cs="宋体"/>
                <w:b w:val="0"/>
                <w:bCs w:val="0"/>
                <w:kern w:val="0"/>
                <w:sz w:val="21"/>
                <w:szCs w:val="21"/>
                <w:lang w:val="en-US" w:eastAsia="zh-Hans" w:bidi="ar"/>
              </w:rPr>
              <w:t>音乐发展</w:t>
            </w:r>
            <w:r>
              <w:rPr>
                <w:rFonts w:hint="eastAsia" w:ascii="宋体" w:hAnsi="宋体" w:cs="宋体"/>
                <w:b w:val="0"/>
                <w:bCs w:val="0"/>
                <w:kern w:val="0"/>
                <w:sz w:val="21"/>
                <w:szCs w:val="21"/>
                <w:lang w:val="en-US" w:eastAsia="zh-Hans" w:bidi="ar"/>
              </w:rPr>
              <w:t>脉络</w:t>
            </w:r>
          </w:p>
          <w:p>
            <w:pPr>
              <w:pStyle w:val="4"/>
              <w:keepNext w:val="0"/>
              <w:keepLines w:val="0"/>
              <w:widowControl/>
              <w:suppressLineNumbers w:val="0"/>
              <w:spacing w:before="0" w:beforeAutospacing="0" w:after="0" w:afterAutospacing="0"/>
              <w:ind w:left="0" w:right="0"/>
              <w:jc w:val="left"/>
              <w:rPr>
                <w:rFonts w:hint="default" w:ascii="宋体" w:hAnsi="宋体" w:eastAsia="宋体" w:cs="宋体"/>
                <w:b w:val="0"/>
                <w:bCs w:val="0"/>
                <w:kern w:val="0"/>
                <w:sz w:val="21"/>
                <w:szCs w:val="21"/>
                <w:lang w:val="en-US" w:eastAsia="zh-Hans" w:bidi="ar"/>
              </w:rPr>
            </w:pPr>
            <w:r>
              <w:rPr>
                <w:rFonts w:hint="eastAsia" w:ascii="宋体" w:hAnsi="宋体" w:eastAsia="宋体" w:cs="宋体"/>
                <w:b w:val="0"/>
                <w:bCs w:val="0"/>
                <w:kern w:val="0"/>
                <w:sz w:val="21"/>
                <w:szCs w:val="21"/>
                <w:lang w:val="en-US" w:eastAsia="zh-Hans" w:bidi="ar"/>
              </w:rPr>
              <w:t>二</w:t>
            </w:r>
            <w:r>
              <w:rPr>
                <w:rFonts w:hint="default" w:ascii="宋体" w:hAnsi="宋体" w:eastAsia="宋体" w:cs="宋体"/>
                <w:b w:val="0"/>
                <w:bCs w:val="0"/>
                <w:kern w:val="0"/>
                <w:sz w:val="21"/>
                <w:szCs w:val="21"/>
                <w:lang w:eastAsia="zh-Hans" w:bidi="ar"/>
              </w:rPr>
              <w:t>、</w:t>
            </w:r>
            <w:r>
              <w:rPr>
                <w:rFonts w:hint="eastAsia" w:ascii="宋体" w:hAnsi="宋体" w:eastAsia="宋体" w:cs="宋体"/>
                <w:b w:val="0"/>
                <w:bCs w:val="0"/>
                <w:kern w:val="0"/>
                <w:sz w:val="21"/>
                <w:szCs w:val="21"/>
                <w:lang w:val="en-US" w:eastAsia="zh-Hans" w:bidi="ar"/>
              </w:rPr>
              <w:t>民歌欣赏</w:t>
            </w:r>
          </w:p>
          <w:p>
            <w:pPr>
              <w:pStyle w:val="4"/>
              <w:keepNext w:val="0"/>
              <w:keepLines w:val="0"/>
              <w:widowControl/>
              <w:numPr>
                <w:ilvl w:val="0"/>
                <w:numId w:val="4"/>
              </w:numPr>
              <w:suppressLineNumbers w:val="0"/>
              <w:spacing w:before="0" w:beforeAutospacing="0" w:after="0" w:afterAutospacing="0"/>
              <w:ind w:left="0" w:right="0"/>
              <w:jc w:val="left"/>
              <w:rPr>
                <w:rStyle w:val="16"/>
                <w:rFonts w:hint="eastAsia" w:ascii="宋体" w:hAnsi="宋体" w:eastAsia="宋体" w:cs="宋体"/>
                <w:b w:val="0"/>
                <w:bCs w:val="0"/>
                <w:sz w:val="21"/>
                <w:szCs w:val="21"/>
                <w:lang w:val="en-US" w:eastAsia="zh-Hans" w:bidi="ar"/>
              </w:rPr>
            </w:pPr>
            <w:r>
              <w:rPr>
                <w:rStyle w:val="16"/>
                <w:rFonts w:hint="eastAsia" w:ascii="宋体" w:hAnsi="宋体" w:eastAsia="宋体" w:cs="宋体"/>
                <w:b w:val="0"/>
                <w:bCs w:val="0"/>
                <w:sz w:val="21"/>
                <w:szCs w:val="21"/>
                <w:lang w:val="en-US" w:eastAsia="zh-Hans" w:bidi="ar"/>
              </w:rPr>
              <w:t>歌舞音乐欣赏</w:t>
            </w:r>
          </w:p>
          <w:p>
            <w:pPr>
              <w:pStyle w:val="4"/>
              <w:keepNext w:val="0"/>
              <w:keepLines w:val="0"/>
              <w:widowControl/>
              <w:numPr>
                <w:ilvl w:val="0"/>
                <w:numId w:val="4"/>
              </w:numPr>
              <w:suppressLineNumbers w:val="0"/>
              <w:spacing w:before="0" w:beforeAutospacing="0" w:after="0" w:afterAutospacing="0"/>
              <w:ind w:left="0" w:right="0"/>
              <w:jc w:val="left"/>
              <w:rPr>
                <w:rStyle w:val="16"/>
                <w:rFonts w:hint="default" w:ascii="宋体" w:hAnsi="宋体" w:eastAsia="宋体" w:cs="宋体"/>
                <w:b w:val="0"/>
                <w:bCs w:val="0"/>
                <w:sz w:val="21"/>
                <w:szCs w:val="21"/>
                <w:lang w:val="en-US" w:eastAsia="zh-Hans" w:bidi="ar"/>
              </w:rPr>
            </w:pPr>
            <w:r>
              <w:rPr>
                <w:rStyle w:val="16"/>
                <w:rFonts w:hint="eastAsia" w:ascii="宋体" w:hAnsi="宋体" w:eastAsia="宋体" w:cs="宋体"/>
                <w:b w:val="0"/>
                <w:bCs w:val="0"/>
                <w:sz w:val="21"/>
                <w:szCs w:val="21"/>
                <w:lang w:val="en-US" w:eastAsia="zh-Hans" w:bidi="ar"/>
              </w:rPr>
              <w:t>说唱音乐欣赏</w:t>
            </w:r>
          </w:p>
          <w:p>
            <w:pPr>
              <w:pStyle w:val="4"/>
              <w:keepNext w:val="0"/>
              <w:keepLines w:val="0"/>
              <w:widowControl/>
              <w:numPr>
                <w:ilvl w:val="0"/>
                <w:numId w:val="0"/>
              </w:numPr>
              <w:suppressLineNumbers w:val="0"/>
              <w:spacing w:before="0" w:beforeAutospacing="0" w:after="0" w:afterAutospacing="0"/>
              <w:ind w:right="0" w:rightChars="0"/>
              <w:jc w:val="left"/>
              <w:rPr>
                <w:rStyle w:val="16"/>
                <w:rFonts w:hint="default" w:ascii="宋体" w:hAnsi="宋体" w:eastAsia="宋体" w:cs="宋体"/>
                <w:b w:val="0"/>
                <w:bCs w:val="0"/>
                <w:sz w:val="21"/>
                <w:szCs w:val="21"/>
                <w:lang w:val="en-US" w:eastAsia="zh-Hans" w:bidi="ar"/>
              </w:rPr>
            </w:pPr>
          </w:p>
          <w:p>
            <w:pPr>
              <w:rPr>
                <w:color w:val="000000"/>
              </w:rPr>
            </w:pPr>
          </w:p>
        </w:tc>
        <w:tc>
          <w:tcPr>
            <w:tcW w:w="2381" w:type="dxa"/>
            <w:vAlign w:val="center"/>
          </w:tcPr>
          <w:p>
            <w:pPr>
              <w:jc w:val="left"/>
              <w:rPr>
                <w:rFonts w:hint="eastAsia"/>
                <w:color w:val="000000"/>
              </w:rPr>
            </w:pPr>
          </w:p>
          <w:p>
            <w:pPr>
              <w:jc w:val="left"/>
              <w:rPr>
                <w:color w:val="000000"/>
              </w:rPr>
            </w:pPr>
            <w:r>
              <w:rPr>
                <w:rFonts w:hint="eastAsia"/>
                <w:color w:val="000000"/>
              </w:rPr>
              <w:t>1</w:t>
            </w:r>
            <w:r>
              <w:rPr>
                <w:color w:val="000000"/>
              </w:rPr>
              <w:t>.</w:t>
            </w:r>
            <w:r>
              <w:rPr>
                <w:rFonts w:hint="eastAsia"/>
                <w:color w:val="000000"/>
                <w:lang w:val="en-US" w:eastAsia="zh-Hans"/>
              </w:rPr>
              <w:t>了解中国民族音乐的整体面貌。</w:t>
            </w:r>
          </w:p>
          <w:p>
            <w:pPr>
              <w:ind w:right="-50"/>
              <w:rPr>
                <w:rFonts w:hint="default"/>
                <w:color w:val="000000"/>
                <w:lang w:val="en-US"/>
              </w:rPr>
            </w:pPr>
            <w:r>
              <w:rPr>
                <w:rFonts w:hint="eastAsia"/>
                <w:color w:val="000000"/>
              </w:rPr>
              <w:t>2</w:t>
            </w:r>
            <w:r>
              <w:rPr>
                <w:color w:val="000000"/>
              </w:rPr>
              <w:t>.</w:t>
            </w:r>
            <w:r>
              <w:rPr>
                <w:rFonts w:hint="eastAsia"/>
                <w:color w:val="000000"/>
                <w:lang w:val="en-US" w:eastAsia="zh-Hans"/>
              </w:rPr>
              <w:t>对不同类型、不同风格的民族音乐构建起</w:t>
            </w:r>
            <w:r>
              <w:rPr>
                <w:rFonts w:hint="eastAsia"/>
                <w:color w:val="000000"/>
              </w:rPr>
              <w:t>初步的认知框架</w:t>
            </w:r>
          </w:p>
          <w:p>
            <w:pPr>
              <w:jc w:val="left"/>
              <w:rPr>
                <w:color w:val="000000"/>
              </w:rPr>
            </w:pPr>
          </w:p>
        </w:tc>
        <w:tc>
          <w:tcPr>
            <w:tcW w:w="2194" w:type="dxa"/>
            <w:vAlign w:val="center"/>
          </w:tcPr>
          <w:p>
            <w:pPr>
              <w:numPr>
                <w:ilvl w:val="0"/>
                <w:numId w:val="0"/>
              </w:numPr>
              <w:jc w:val="left"/>
              <w:rPr>
                <w:rFonts w:hint="default"/>
                <w:color w:val="000000"/>
              </w:rPr>
            </w:pPr>
            <w:r>
              <w:rPr>
                <w:rFonts w:hint="eastAsia"/>
                <w:color w:val="000000"/>
              </w:rPr>
              <w:t>1</w:t>
            </w:r>
            <w:r>
              <w:rPr>
                <w:color w:val="000000"/>
              </w:rPr>
              <w:t>.</w:t>
            </w:r>
            <w:r>
              <w:rPr>
                <w:rFonts w:hint="eastAsia"/>
                <w:color w:val="000000"/>
              </w:rPr>
              <w:t xml:space="preserve"> </w:t>
            </w:r>
            <w:r>
              <w:rPr>
                <w:rFonts w:hint="eastAsia"/>
                <w:color w:val="000000"/>
                <w:lang w:val="en-US" w:eastAsia="zh-Hans"/>
              </w:rPr>
              <w:t>听辨</w:t>
            </w:r>
            <w:r>
              <w:rPr>
                <w:rFonts w:hint="eastAsia"/>
                <w:color w:val="000000"/>
              </w:rPr>
              <w:t>中国</w:t>
            </w:r>
            <w:r>
              <w:rPr>
                <w:rFonts w:hint="eastAsia"/>
                <w:color w:val="000000"/>
                <w:lang w:val="en-US" w:eastAsia="zh-Hans"/>
              </w:rPr>
              <w:t>民族</w:t>
            </w:r>
            <w:r>
              <w:rPr>
                <w:rFonts w:hint="eastAsia"/>
                <w:color w:val="000000"/>
              </w:rPr>
              <w:t>音乐</w:t>
            </w:r>
            <w:r>
              <w:rPr>
                <w:rFonts w:hint="default"/>
                <w:color w:val="000000"/>
              </w:rPr>
              <w:t>，</w:t>
            </w:r>
            <w:r>
              <w:rPr>
                <w:rFonts w:hint="eastAsia"/>
                <w:color w:val="000000"/>
                <w:lang w:val="en-US" w:eastAsia="zh-Hans"/>
              </w:rPr>
              <w:t>感受民族音乐表现力</w:t>
            </w:r>
          </w:p>
          <w:p>
            <w:pPr>
              <w:rPr>
                <w:color w:val="000000"/>
              </w:rPr>
            </w:pPr>
            <w:r>
              <w:rPr>
                <w:rFonts w:hint="eastAsia"/>
                <w:color w:val="000000"/>
              </w:rPr>
              <w:t>2</w:t>
            </w:r>
            <w:r>
              <w:rPr>
                <w:color w:val="000000"/>
              </w:rPr>
              <w:t>.</w:t>
            </w:r>
            <w:r>
              <w:rPr>
                <w:rFonts w:hint="eastAsia"/>
                <w:color w:val="000000"/>
              </w:rPr>
              <w:t>据教学</w:t>
            </w:r>
            <w:r>
              <w:rPr>
                <w:rFonts w:hint="eastAsia"/>
                <w:color w:val="000000"/>
                <w:lang w:val="en-US" w:eastAsia="zh-Hans"/>
              </w:rPr>
              <w:t>知识点及</w:t>
            </w:r>
            <w:r>
              <w:rPr>
                <w:rFonts w:hint="eastAsia"/>
                <w:color w:val="000000"/>
              </w:rPr>
              <w:t>自己的理解进行简单的</w:t>
            </w:r>
            <w:r>
              <w:rPr>
                <w:rFonts w:hint="eastAsia"/>
                <w:color w:val="000000"/>
                <w:lang w:val="en-US" w:eastAsia="zh-Hans"/>
              </w:rPr>
              <w:t>创编</w:t>
            </w:r>
            <w:r>
              <w:rPr>
                <w:rFonts w:hint="eastAsia"/>
                <w:color w:val="000000"/>
              </w:rPr>
              <w:t xml:space="preserve"> </w:t>
            </w:r>
          </w:p>
          <w:p>
            <w:pPr>
              <w:jc w:val="left"/>
              <w:rPr>
                <w:color w:val="000000"/>
              </w:rPr>
            </w:pPr>
          </w:p>
        </w:tc>
      </w:tr>
      <w:tr>
        <w:trPr>
          <w:trHeight w:val="2688" w:hRule="atLeast"/>
          <w:jc w:val="center"/>
        </w:trPr>
        <w:tc>
          <w:tcPr>
            <w:tcW w:w="1304" w:type="dxa"/>
            <w:vAlign w:val="center"/>
          </w:tcPr>
          <w:p>
            <w:pPr>
              <w:pStyle w:val="4"/>
              <w:keepNext w:val="0"/>
              <w:keepLines w:val="0"/>
              <w:widowControl/>
              <w:suppressLineNumbers w:val="0"/>
              <w:spacing w:before="0" w:beforeAutospacing="0" w:after="0" w:afterAutospacing="0"/>
              <w:ind w:left="0" w:right="0"/>
              <w:jc w:val="left"/>
              <w:rPr>
                <w:rFonts w:hint="default" w:ascii="宋体" w:hAnsi="宋体" w:eastAsia="宋体" w:cs="宋体"/>
                <w:sz w:val="21"/>
                <w:szCs w:val="21"/>
                <w:lang w:val="en-US" w:eastAsia="zh-Hans"/>
              </w:rPr>
            </w:pPr>
            <w:r>
              <w:rPr>
                <w:color w:val="000000"/>
              </w:rPr>
              <w:t xml:space="preserve">4. </w:t>
            </w:r>
            <w:r>
              <w:rPr>
                <w:rFonts w:hint="eastAsia"/>
                <w:color w:val="000000"/>
                <w:lang w:val="en-US" w:eastAsia="zh-Hans"/>
              </w:rPr>
              <w:t>中国民族器乐</w:t>
            </w:r>
          </w:p>
          <w:p>
            <w:pPr>
              <w:jc w:val="left"/>
              <w:rPr>
                <w:color w:val="000000"/>
              </w:rPr>
            </w:pPr>
            <w:r>
              <w:rPr>
                <w:rFonts w:hint="eastAsia"/>
                <w:color w:val="000000"/>
              </w:rPr>
              <w:t>（</w:t>
            </w:r>
            <w:r>
              <w:rPr>
                <w:rFonts w:hint="eastAsia"/>
                <w:color w:val="000000"/>
                <w:lang w:val="en-US" w:eastAsia="zh-CN"/>
              </w:rPr>
              <w:t>6</w:t>
            </w:r>
            <w:r>
              <w:rPr>
                <w:color w:val="000000"/>
              </w:rPr>
              <w:t>课时</w:t>
            </w:r>
            <w:r>
              <w:rPr>
                <w:rFonts w:hint="eastAsia"/>
                <w:color w:val="000000"/>
              </w:rPr>
              <w:t>理论</w:t>
            </w:r>
            <w:r>
              <w:rPr>
                <w:rFonts w:hint="eastAsia"/>
                <w:color w:val="000000"/>
                <w:lang w:val="en-US" w:eastAsia="zh-CN"/>
              </w:rPr>
              <w:t>2</w:t>
            </w:r>
            <w:r>
              <w:rPr>
                <w:rFonts w:hint="eastAsia"/>
                <w:color w:val="000000"/>
                <w:lang w:val="en-US" w:eastAsia="zh-Hans"/>
              </w:rPr>
              <w:t>课时实践</w:t>
            </w:r>
            <w:r>
              <w:rPr>
                <w:color w:val="000000"/>
              </w:rPr>
              <w:t>）</w:t>
            </w:r>
          </w:p>
        </w:tc>
        <w:tc>
          <w:tcPr>
            <w:tcW w:w="2199" w:type="dxa"/>
            <w:vAlign w:val="center"/>
          </w:tcPr>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Hans" w:bidi="ar"/>
              </w:rPr>
              <w:t>一</w:t>
            </w:r>
            <w:r>
              <w:rPr>
                <w:rFonts w:hint="default" w:ascii="宋体" w:hAnsi="宋体" w:eastAsia="宋体" w:cs="宋体"/>
                <w:kern w:val="0"/>
                <w:sz w:val="21"/>
                <w:szCs w:val="21"/>
                <w:lang w:eastAsia="zh-Hans" w:bidi="ar"/>
              </w:rPr>
              <w:t>、</w:t>
            </w:r>
            <w:r>
              <w:rPr>
                <w:rFonts w:hint="eastAsia" w:ascii="宋体" w:hAnsi="宋体" w:eastAsia="宋体" w:cs="宋体"/>
                <w:kern w:val="0"/>
                <w:sz w:val="21"/>
                <w:szCs w:val="21"/>
                <w:lang w:val="en-US" w:eastAsia="zh-CN" w:bidi="ar"/>
              </w:rPr>
              <w:t>音乐发展史</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Hans" w:bidi="ar"/>
              </w:rPr>
              <w:t>二</w:t>
            </w:r>
            <w:r>
              <w:rPr>
                <w:rFonts w:hint="default" w:ascii="宋体" w:hAnsi="宋体" w:eastAsia="宋体" w:cs="宋体"/>
                <w:kern w:val="0"/>
                <w:sz w:val="21"/>
                <w:szCs w:val="21"/>
                <w:lang w:eastAsia="zh-Hans" w:bidi="ar"/>
              </w:rPr>
              <w:t>、</w:t>
            </w:r>
            <w:r>
              <w:rPr>
                <w:rFonts w:hint="eastAsia" w:ascii="宋体" w:hAnsi="宋体" w:eastAsia="宋体" w:cs="宋体"/>
                <w:kern w:val="0"/>
                <w:sz w:val="21"/>
                <w:szCs w:val="21"/>
                <w:lang w:val="en-US" w:eastAsia="zh-CN" w:bidi="ar"/>
              </w:rPr>
              <w:t>民族乐队的组成</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Hans"/>
              </w:rPr>
            </w:pPr>
            <w:r>
              <w:rPr>
                <w:rFonts w:hint="eastAsia" w:ascii="宋体" w:hAnsi="宋体" w:eastAsia="宋体" w:cs="宋体"/>
                <w:kern w:val="0"/>
                <w:sz w:val="21"/>
                <w:szCs w:val="21"/>
                <w:lang w:val="en-US" w:eastAsia="zh-Hans" w:bidi="ar"/>
              </w:rPr>
              <w:t>三</w:t>
            </w:r>
            <w:r>
              <w:rPr>
                <w:rFonts w:hint="default" w:ascii="宋体" w:hAnsi="宋体" w:eastAsia="宋体" w:cs="宋体"/>
                <w:kern w:val="0"/>
                <w:sz w:val="21"/>
                <w:szCs w:val="21"/>
                <w:lang w:eastAsia="zh-Hans" w:bidi="ar"/>
              </w:rPr>
              <w:t>、</w:t>
            </w:r>
            <w:r>
              <w:rPr>
                <w:rFonts w:hint="eastAsia" w:ascii="宋体" w:hAnsi="宋体" w:eastAsia="宋体" w:cs="宋体"/>
                <w:kern w:val="0"/>
                <w:sz w:val="21"/>
                <w:szCs w:val="21"/>
                <w:lang w:val="en-US" w:eastAsia="zh-CN" w:bidi="ar"/>
              </w:rPr>
              <w:t>弹拨乐：古琴</w:t>
            </w:r>
            <w:r>
              <w:rPr>
                <w:rFonts w:hint="eastAsia" w:ascii="宋体" w:hAnsi="宋体" w:eastAsia="宋体" w:cs="宋体"/>
                <w:kern w:val="0"/>
                <w:sz w:val="21"/>
                <w:szCs w:val="21"/>
                <w:lang w:val="en-US" w:eastAsia="zh-Hans" w:bidi="ar"/>
              </w:rPr>
              <w:t>等</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Hans"/>
              </w:rPr>
            </w:pPr>
            <w:r>
              <w:rPr>
                <w:rFonts w:hint="eastAsia" w:ascii="宋体" w:hAnsi="宋体" w:eastAsia="宋体" w:cs="宋体"/>
                <w:kern w:val="0"/>
                <w:sz w:val="21"/>
                <w:szCs w:val="21"/>
                <w:lang w:val="en-US" w:eastAsia="zh-Hans" w:bidi="ar"/>
              </w:rPr>
              <w:t>四</w:t>
            </w:r>
            <w:r>
              <w:rPr>
                <w:rFonts w:hint="default" w:ascii="宋体" w:hAnsi="宋体" w:eastAsia="宋体" w:cs="宋体"/>
                <w:kern w:val="0"/>
                <w:sz w:val="21"/>
                <w:szCs w:val="21"/>
                <w:lang w:eastAsia="zh-Hans" w:bidi="ar"/>
              </w:rPr>
              <w:t>、</w:t>
            </w:r>
            <w:r>
              <w:rPr>
                <w:rFonts w:hint="eastAsia" w:ascii="宋体" w:hAnsi="宋体" w:eastAsia="宋体" w:cs="宋体"/>
                <w:kern w:val="0"/>
                <w:sz w:val="21"/>
                <w:szCs w:val="21"/>
                <w:lang w:val="en-US" w:eastAsia="zh-CN" w:bidi="ar"/>
              </w:rPr>
              <w:t>拉弦乐：二胡</w:t>
            </w:r>
            <w:r>
              <w:rPr>
                <w:rFonts w:hint="eastAsia" w:ascii="宋体" w:hAnsi="宋体" w:eastAsia="宋体" w:cs="宋体"/>
                <w:kern w:val="0"/>
                <w:sz w:val="21"/>
                <w:szCs w:val="21"/>
                <w:lang w:val="en-US" w:eastAsia="zh-Hans" w:bidi="ar"/>
              </w:rPr>
              <w:t>等</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Hans" w:bidi="ar"/>
              </w:rPr>
              <w:t>五</w:t>
            </w:r>
            <w:r>
              <w:rPr>
                <w:rFonts w:hint="default" w:ascii="宋体" w:hAnsi="宋体" w:eastAsia="宋体" w:cs="宋体"/>
                <w:kern w:val="0"/>
                <w:sz w:val="21"/>
                <w:szCs w:val="21"/>
                <w:lang w:eastAsia="zh-Hans" w:bidi="ar"/>
              </w:rPr>
              <w:t>、</w:t>
            </w:r>
            <w:r>
              <w:rPr>
                <w:rFonts w:hint="eastAsia" w:ascii="宋体" w:hAnsi="宋体" w:eastAsia="宋体" w:cs="宋体"/>
                <w:kern w:val="0"/>
                <w:sz w:val="21"/>
                <w:szCs w:val="21"/>
                <w:lang w:val="en-US" w:eastAsia="zh-CN" w:bidi="ar"/>
              </w:rPr>
              <w:t>吹奏乐：竹笛</w:t>
            </w:r>
            <w:r>
              <w:rPr>
                <w:rFonts w:hint="eastAsia" w:ascii="宋体" w:hAnsi="宋体" w:eastAsia="宋体" w:cs="宋体"/>
                <w:kern w:val="0"/>
                <w:sz w:val="21"/>
                <w:szCs w:val="21"/>
                <w:lang w:val="en-US" w:eastAsia="zh-Hans" w:bidi="ar"/>
              </w:rPr>
              <w:t>等</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lang w:val="en-US" w:eastAsia="zh-Hans"/>
              </w:rPr>
            </w:pPr>
            <w:r>
              <w:rPr>
                <w:rFonts w:hint="eastAsia" w:ascii="宋体" w:hAnsi="宋体" w:eastAsia="宋体" w:cs="宋体"/>
                <w:kern w:val="0"/>
                <w:sz w:val="21"/>
                <w:szCs w:val="21"/>
                <w:lang w:val="en-US" w:eastAsia="zh-Hans" w:bidi="ar"/>
              </w:rPr>
              <w:t>六</w:t>
            </w:r>
            <w:r>
              <w:rPr>
                <w:rFonts w:hint="default" w:ascii="宋体" w:hAnsi="宋体" w:eastAsia="宋体" w:cs="宋体"/>
                <w:kern w:val="0"/>
                <w:sz w:val="21"/>
                <w:szCs w:val="21"/>
                <w:lang w:eastAsia="zh-Hans" w:bidi="ar"/>
              </w:rPr>
              <w:t>、</w:t>
            </w:r>
            <w:r>
              <w:rPr>
                <w:rFonts w:hint="eastAsia" w:ascii="宋体" w:hAnsi="宋体" w:eastAsia="宋体" w:cs="宋体"/>
                <w:kern w:val="0"/>
                <w:sz w:val="21"/>
                <w:szCs w:val="21"/>
                <w:lang w:val="en-US" w:eastAsia="zh-CN" w:bidi="ar"/>
              </w:rPr>
              <w:t>器乐合奏乐：江南丝竹乐</w:t>
            </w:r>
            <w:r>
              <w:rPr>
                <w:rFonts w:hint="eastAsia" w:ascii="宋体" w:hAnsi="宋体" w:eastAsia="宋体" w:cs="宋体"/>
                <w:kern w:val="0"/>
                <w:sz w:val="21"/>
                <w:szCs w:val="21"/>
                <w:lang w:val="en-US" w:eastAsia="zh-Hans" w:bidi="ar"/>
              </w:rPr>
              <w:t>等</w:t>
            </w:r>
          </w:p>
          <w:p>
            <w:pPr>
              <w:ind w:right="-50"/>
              <w:rPr>
                <w:color w:val="000000"/>
              </w:rPr>
            </w:pPr>
          </w:p>
        </w:tc>
        <w:tc>
          <w:tcPr>
            <w:tcW w:w="2381" w:type="dxa"/>
            <w:vAlign w:val="center"/>
          </w:tcPr>
          <w:p>
            <w:pPr>
              <w:jc w:val="left"/>
              <w:rPr>
                <w:color w:val="000000"/>
              </w:rPr>
            </w:pPr>
            <w:r>
              <w:rPr>
                <w:rFonts w:hint="eastAsia"/>
                <w:color w:val="000000"/>
              </w:rPr>
              <w:t>1</w:t>
            </w:r>
            <w:r>
              <w:rPr>
                <w:color w:val="000000"/>
              </w:rPr>
              <w:t>.</w:t>
            </w:r>
            <w:r>
              <w:rPr>
                <w:rFonts w:hint="eastAsia"/>
                <w:color w:val="000000"/>
                <w:lang w:val="en-US" w:eastAsia="zh-Hans"/>
              </w:rPr>
              <w:t>了解中国民族器乐发展历史和经典名作。</w:t>
            </w:r>
          </w:p>
          <w:p>
            <w:pPr>
              <w:ind w:right="-50"/>
              <w:rPr>
                <w:rFonts w:hint="default"/>
                <w:color w:val="000000"/>
                <w:lang w:val="en-US"/>
              </w:rPr>
            </w:pPr>
            <w:r>
              <w:rPr>
                <w:rFonts w:hint="eastAsia"/>
                <w:color w:val="000000"/>
              </w:rPr>
              <w:t>2</w:t>
            </w:r>
            <w:r>
              <w:rPr>
                <w:color w:val="000000"/>
              </w:rPr>
              <w:t>.</w:t>
            </w:r>
            <w:r>
              <w:rPr>
                <w:rFonts w:hint="eastAsia"/>
                <w:color w:val="000000"/>
              </w:rPr>
              <w:t>对中国民族乐器</w:t>
            </w:r>
            <w:r>
              <w:rPr>
                <w:rFonts w:hint="eastAsia"/>
                <w:color w:val="000000"/>
                <w:lang w:val="en-US" w:eastAsia="zh-Hans"/>
              </w:rPr>
              <w:t>类型构建起</w:t>
            </w:r>
            <w:r>
              <w:rPr>
                <w:rFonts w:hint="eastAsia"/>
                <w:color w:val="000000"/>
              </w:rPr>
              <w:t>初步的认知框架</w:t>
            </w:r>
          </w:p>
          <w:p>
            <w:pPr>
              <w:ind w:right="-50"/>
              <w:rPr>
                <w:color w:val="000000"/>
              </w:rPr>
            </w:pPr>
          </w:p>
          <w:p>
            <w:pPr>
              <w:jc w:val="left"/>
              <w:rPr>
                <w:color w:val="000000"/>
              </w:rPr>
            </w:pPr>
          </w:p>
        </w:tc>
        <w:tc>
          <w:tcPr>
            <w:tcW w:w="2194" w:type="dxa"/>
            <w:vAlign w:val="center"/>
          </w:tcPr>
          <w:p>
            <w:pPr>
              <w:numPr>
                <w:ilvl w:val="0"/>
                <w:numId w:val="0"/>
              </w:numPr>
              <w:jc w:val="left"/>
              <w:rPr>
                <w:rFonts w:hint="default"/>
                <w:color w:val="000000"/>
              </w:rPr>
            </w:pPr>
            <w:r>
              <w:rPr>
                <w:rFonts w:hint="eastAsia"/>
                <w:color w:val="000000"/>
              </w:rPr>
              <w:t>1</w:t>
            </w:r>
            <w:r>
              <w:rPr>
                <w:color w:val="000000"/>
              </w:rPr>
              <w:t>.</w:t>
            </w:r>
            <w:r>
              <w:rPr>
                <w:rFonts w:hint="eastAsia"/>
                <w:color w:val="000000"/>
                <w:lang w:val="en-US" w:eastAsia="zh-Hans"/>
              </w:rPr>
              <w:t>听辨中国民族乐器</w:t>
            </w:r>
            <w:r>
              <w:rPr>
                <w:rFonts w:hint="default"/>
                <w:color w:val="000000"/>
                <w:lang w:eastAsia="zh-Hans"/>
              </w:rPr>
              <w:t>，</w:t>
            </w:r>
            <w:r>
              <w:rPr>
                <w:rFonts w:hint="eastAsia"/>
                <w:color w:val="000000"/>
                <w:lang w:val="en-US" w:eastAsia="zh-Hans"/>
              </w:rPr>
              <w:t>感受民乐表现力</w:t>
            </w:r>
          </w:p>
          <w:p>
            <w:pPr>
              <w:rPr>
                <w:color w:val="000000"/>
              </w:rPr>
            </w:pPr>
            <w:r>
              <w:rPr>
                <w:rFonts w:hint="eastAsia"/>
                <w:color w:val="000000"/>
              </w:rPr>
              <w:t>2</w:t>
            </w:r>
            <w:r>
              <w:rPr>
                <w:color w:val="000000"/>
              </w:rPr>
              <w:t>.</w:t>
            </w:r>
            <w:r>
              <w:rPr>
                <w:rFonts w:hint="eastAsia"/>
                <w:color w:val="000000"/>
              </w:rPr>
              <w:t>据教学</w:t>
            </w:r>
            <w:r>
              <w:rPr>
                <w:rFonts w:hint="eastAsia"/>
                <w:color w:val="000000"/>
                <w:lang w:val="en-US" w:eastAsia="zh-Hans"/>
              </w:rPr>
              <w:t>知识点及</w:t>
            </w:r>
            <w:r>
              <w:rPr>
                <w:rFonts w:hint="eastAsia"/>
                <w:color w:val="000000"/>
              </w:rPr>
              <w:t>自己的理解进行简单的</w:t>
            </w:r>
            <w:r>
              <w:rPr>
                <w:rFonts w:hint="eastAsia"/>
                <w:color w:val="000000"/>
                <w:lang w:val="en-US" w:eastAsia="zh-Hans"/>
              </w:rPr>
              <w:t>创编</w:t>
            </w:r>
            <w:r>
              <w:rPr>
                <w:rFonts w:hint="eastAsia"/>
                <w:color w:val="000000"/>
              </w:rPr>
              <w:t xml:space="preserve"> </w:t>
            </w:r>
          </w:p>
          <w:p>
            <w:pPr>
              <w:rPr>
                <w:color w:val="000000"/>
              </w:rPr>
            </w:pPr>
          </w:p>
          <w:p>
            <w:pPr>
              <w:jc w:val="left"/>
              <w:rPr>
                <w:color w:val="000000"/>
              </w:rPr>
            </w:pPr>
          </w:p>
        </w:tc>
      </w:tr>
      <w:tr>
        <w:trPr>
          <w:trHeight w:val="2688" w:hRule="atLeast"/>
          <w:jc w:val="center"/>
        </w:trPr>
        <w:tc>
          <w:tcPr>
            <w:tcW w:w="1304" w:type="dxa"/>
            <w:vAlign w:val="center"/>
          </w:tcPr>
          <w:p>
            <w:pPr>
              <w:jc w:val="left"/>
              <w:rPr>
                <w:rFonts w:hint="eastAsia" w:ascii="Calibri" w:hAnsi="Calibri" w:eastAsia="宋体" w:cs="Times New Roman"/>
                <w:color w:val="000000"/>
                <w:kern w:val="2"/>
                <w:sz w:val="20"/>
                <w:szCs w:val="20"/>
                <w:lang w:val="en-US" w:eastAsia="zh-CN" w:bidi="ar-SA"/>
              </w:rPr>
            </w:pPr>
            <w:bookmarkStart w:id="1" w:name="_Hlk16624596"/>
            <w:r>
              <w:rPr>
                <w:rFonts w:hint="eastAsia"/>
                <w:color w:val="000000"/>
                <w:sz w:val="20"/>
                <w:szCs w:val="20"/>
                <w:lang w:val="en-US" w:eastAsia="zh-CN"/>
              </w:rPr>
              <w:t>5</w:t>
            </w:r>
            <w:r>
              <w:rPr>
                <w:color w:val="000000"/>
                <w:sz w:val="20"/>
                <w:szCs w:val="20"/>
              </w:rPr>
              <w:t>.</w:t>
            </w:r>
            <w:r>
              <w:rPr>
                <w:rFonts w:hint="eastAsia"/>
                <w:color w:val="000000"/>
                <w:sz w:val="20"/>
                <w:szCs w:val="20"/>
              </w:rPr>
              <w:t>音乐理论</w:t>
            </w:r>
            <w:r>
              <w:rPr>
                <w:color w:val="000000"/>
                <w:sz w:val="20"/>
                <w:szCs w:val="20"/>
              </w:rPr>
              <w:t>基础</w:t>
            </w:r>
            <w:r>
              <w:rPr>
                <w:rFonts w:hint="eastAsia"/>
                <w:color w:val="000000"/>
                <w:sz w:val="20"/>
                <w:szCs w:val="20"/>
              </w:rPr>
              <w:t>（</w:t>
            </w:r>
            <w:r>
              <w:rPr>
                <w:rFonts w:hint="eastAsia"/>
                <w:color w:val="000000"/>
                <w:sz w:val="20"/>
                <w:szCs w:val="20"/>
                <w:lang w:val="en-US" w:eastAsia="zh-CN"/>
              </w:rPr>
              <w:t>3</w:t>
            </w:r>
            <w:r>
              <w:rPr>
                <w:color w:val="000000"/>
                <w:sz w:val="20"/>
                <w:szCs w:val="20"/>
              </w:rPr>
              <w:t>课时</w:t>
            </w:r>
            <w:r>
              <w:rPr>
                <w:rFonts w:hint="eastAsia"/>
                <w:color w:val="000000"/>
                <w:sz w:val="20"/>
                <w:szCs w:val="20"/>
              </w:rPr>
              <w:t>理论</w:t>
            </w:r>
            <w:r>
              <w:rPr>
                <w:color w:val="000000"/>
                <w:sz w:val="20"/>
                <w:szCs w:val="20"/>
              </w:rPr>
              <w:t>）</w:t>
            </w:r>
          </w:p>
        </w:tc>
        <w:tc>
          <w:tcPr>
            <w:tcW w:w="2199" w:type="dxa"/>
            <w:vAlign w:val="center"/>
          </w:tcPr>
          <w:p>
            <w:pPr>
              <w:pStyle w:val="11"/>
              <w:numPr>
                <w:ilvl w:val="0"/>
                <w:numId w:val="5"/>
              </w:numPr>
              <w:ind w:right="-50" w:firstLineChars="0"/>
              <w:rPr>
                <w:color w:val="000000"/>
                <w:sz w:val="20"/>
                <w:szCs w:val="20"/>
              </w:rPr>
            </w:pPr>
            <w:r>
              <w:rPr>
                <w:rFonts w:hint="eastAsia"/>
                <w:color w:val="000000"/>
                <w:sz w:val="20"/>
                <w:szCs w:val="20"/>
              </w:rPr>
              <w:t>了解奥尔夫的生平与音乐活动，</w:t>
            </w:r>
          </w:p>
          <w:p>
            <w:pPr>
              <w:pStyle w:val="11"/>
              <w:numPr>
                <w:ilvl w:val="0"/>
                <w:numId w:val="5"/>
              </w:numPr>
              <w:ind w:right="-50" w:firstLineChars="0"/>
              <w:rPr>
                <w:color w:val="000000"/>
                <w:sz w:val="20"/>
                <w:szCs w:val="20"/>
              </w:rPr>
            </w:pPr>
            <w:r>
              <w:rPr>
                <w:rFonts w:hint="eastAsia"/>
                <w:color w:val="000000"/>
                <w:sz w:val="20"/>
                <w:szCs w:val="20"/>
              </w:rPr>
              <w:t>能够识别五线谱记谱法及音的长短；</w:t>
            </w:r>
          </w:p>
          <w:p>
            <w:pPr>
              <w:pStyle w:val="11"/>
              <w:numPr>
                <w:ilvl w:val="0"/>
                <w:numId w:val="5"/>
              </w:numPr>
              <w:ind w:right="-50" w:firstLineChars="0"/>
              <w:rPr>
                <w:color w:val="000000"/>
                <w:sz w:val="20"/>
                <w:szCs w:val="20"/>
              </w:rPr>
            </w:pPr>
            <w:r>
              <w:rPr>
                <w:rFonts w:hint="eastAsia"/>
                <w:color w:val="000000"/>
                <w:sz w:val="20"/>
                <w:szCs w:val="20"/>
              </w:rPr>
              <w:t>能够熟练运用节奏与节拍。</w:t>
            </w:r>
          </w:p>
          <w:p>
            <w:pPr>
              <w:pStyle w:val="11"/>
              <w:numPr>
                <w:ilvl w:val="0"/>
                <w:numId w:val="5"/>
              </w:numPr>
              <w:ind w:left="360" w:leftChars="0" w:right="-50" w:rightChars="0" w:hanging="360" w:firstLineChars="0"/>
              <w:rPr>
                <w:rFonts w:ascii="Calibri" w:hAnsi="Calibri" w:eastAsia="宋体" w:cs="Times New Roman"/>
                <w:color w:val="000000"/>
                <w:kern w:val="2"/>
                <w:sz w:val="20"/>
                <w:szCs w:val="20"/>
                <w:lang w:val="en-US" w:eastAsia="zh-CN" w:bidi="ar-SA"/>
              </w:rPr>
            </w:pPr>
            <w:r>
              <w:rPr>
                <w:rFonts w:hint="eastAsia"/>
                <w:color w:val="000000"/>
                <w:sz w:val="20"/>
                <w:szCs w:val="20"/>
              </w:rPr>
              <w:t>掌握音乐理论体系；</w:t>
            </w:r>
          </w:p>
        </w:tc>
        <w:tc>
          <w:tcPr>
            <w:tcW w:w="2381" w:type="dxa"/>
            <w:vAlign w:val="center"/>
          </w:tcPr>
          <w:p>
            <w:pPr>
              <w:jc w:val="left"/>
              <w:rPr>
                <w:color w:val="000000"/>
                <w:sz w:val="20"/>
                <w:szCs w:val="20"/>
              </w:rPr>
            </w:pPr>
            <w:r>
              <w:rPr>
                <w:color w:val="000000"/>
                <w:sz w:val="20"/>
                <w:szCs w:val="20"/>
              </w:rPr>
              <w:t>1.</w:t>
            </w:r>
            <w:r>
              <w:rPr>
                <w:rFonts w:hint="eastAsia"/>
                <w:color w:val="000000"/>
                <w:sz w:val="20"/>
                <w:szCs w:val="20"/>
              </w:rPr>
              <w:t>能够</w:t>
            </w:r>
            <w:r>
              <w:rPr>
                <w:color w:val="000000"/>
                <w:sz w:val="20"/>
                <w:szCs w:val="20"/>
              </w:rPr>
              <w:t>使用</w:t>
            </w:r>
            <w:r>
              <w:rPr>
                <w:rFonts w:hint="eastAsia"/>
                <w:color w:val="000000"/>
                <w:sz w:val="20"/>
                <w:szCs w:val="20"/>
              </w:rPr>
              <w:t>音乐基础理论识别双声部的简谱谱例。</w:t>
            </w:r>
          </w:p>
          <w:p>
            <w:pPr>
              <w:jc w:val="left"/>
              <w:rPr>
                <w:rFonts w:ascii="Calibri" w:hAnsi="Calibri" w:eastAsia="宋体" w:cs="Times New Roman"/>
                <w:color w:val="000000"/>
                <w:kern w:val="2"/>
                <w:sz w:val="20"/>
                <w:szCs w:val="20"/>
                <w:lang w:val="en-US" w:eastAsia="zh-CN" w:bidi="ar-SA"/>
              </w:rPr>
            </w:pPr>
            <w:r>
              <w:rPr>
                <w:rFonts w:hint="eastAsia"/>
                <w:color w:val="000000"/>
                <w:sz w:val="20"/>
                <w:szCs w:val="20"/>
              </w:rPr>
              <w:t>2</w:t>
            </w:r>
            <w:r>
              <w:rPr>
                <w:color w:val="000000"/>
                <w:sz w:val="20"/>
                <w:szCs w:val="20"/>
              </w:rPr>
              <w:t>.能够</w:t>
            </w:r>
            <w:r>
              <w:rPr>
                <w:rFonts w:hint="eastAsia"/>
                <w:color w:val="000000"/>
                <w:sz w:val="20"/>
                <w:szCs w:val="20"/>
              </w:rPr>
              <w:t>敲击</w:t>
            </w:r>
            <w:r>
              <w:rPr>
                <w:color w:val="000000"/>
                <w:sz w:val="20"/>
                <w:szCs w:val="20"/>
              </w:rPr>
              <w:t>简单的节奏节拍。</w:t>
            </w:r>
          </w:p>
        </w:tc>
        <w:tc>
          <w:tcPr>
            <w:tcW w:w="2194" w:type="dxa"/>
            <w:vAlign w:val="center"/>
          </w:tcPr>
          <w:p>
            <w:pPr>
              <w:jc w:val="left"/>
              <w:rPr>
                <w:color w:val="000000"/>
                <w:sz w:val="20"/>
                <w:szCs w:val="20"/>
              </w:rPr>
            </w:pPr>
            <w:r>
              <w:rPr>
                <w:rFonts w:hint="eastAsia"/>
                <w:color w:val="000000"/>
                <w:sz w:val="20"/>
                <w:szCs w:val="20"/>
              </w:rPr>
              <w:t>1</w:t>
            </w:r>
            <w:r>
              <w:rPr>
                <w:color w:val="000000"/>
                <w:sz w:val="20"/>
                <w:szCs w:val="20"/>
              </w:rPr>
              <w:t>.乐音匀速敲击的掌控</w:t>
            </w:r>
            <w:r>
              <w:rPr>
                <w:rFonts w:hint="eastAsia"/>
                <w:color w:val="000000"/>
                <w:sz w:val="20"/>
                <w:szCs w:val="20"/>
              </w:rPr>
              <w:t>。</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自主</w:t>
            </w:r>
            <w:r>
              <w:rPr>
                <w:color w:val="000000"/>
                <w:sz w:val="20"/>
                <w:szCs w:val="20"/>
              </w:rPr>
              <w:t>打击节奏的准确率</w:t>
            </w:r>
            <w:r>
              <w:rPr>
                <w:rFonts w:hint="eastAsia"/>
                <w:color w:val="000000"/>
                <w:sz w:val="20"/>
                <w:szCs w:val="20"/>
              </w:rPr>
              <w:t>。</w:t>
            </w:r>
          </w:p>
          <w:p>
            <w:pPr>
              <w:jc w:val="left"/>
              <w:rPr>
                <w:rFonts w:ascii="Calibri" w:hAnsi="Calibri" w:eastAsia="宋体" w:cs="Times New Roman"/>
                <w:color w:val="000000"/>
                <w:kern w:val="2"/>
                <w:sz w:val="20"/>
                <w:szCs w:val="20"/>
                <w:lang w:val="en-US" w:eastAsia="zh-CN" w:bidi="ar-SA"/>
              </w:rPr>
            </w:pPr>
            <w:r>
              <w:rPr>
                <w:rFonts w:hint="eastAsia"/>
                <w:color w:val="000000"/>
                <w:sz w:val="20"/>
                <w:szCs w:val="20"/>
              </w:rPr>
              <w:t>3</w:t>
            </w:r>
            <w:r>
              <w:rPr>
                <w:color w:val="000000"/>
                <w:sz w:val="20"/>
                <w:szCs w:val="20"/>
              </w:rPr>
              <w:t>.各类音乐标记的含义</w:t>
            </w:r>
          </w:p>
        </w:tc>
      </w:tr>
      <w:tr>
        <w:trPr>
          <w:trHeight w:val="2688" w:hRule="atLeast"/>
          <w:jc w:val="center"/>
        </w:trPr>
        <w:tc>
          <w:tcPr>
            <w:tcW w:w="1304" w:type="dxa"/>
            <w:vAlign w:val="center"/>
          </w:tcPr>
          <w:p>
            <w:pPr>
              <w:jc w:val="left"/>
              <w:rPr>
                <w:rFonts w:hint="eastAsia" w:ascii="Calibri" w:hAnsi="Calibri" w:eastAsia="宋体" w:cs="Times New Roman"/>
                <w:color w:val="000000"/>
                <w:kern w:val="2"/>
                <w:sz w:val="20"/>
                <w:szCs w:val="20"/>
                <w:lang w:val="en-US" w:eastAsia="zh-CN" w:bidi="ar-SA"/>
              </w:rPr>
            </w:pPr>
            <w:r>
              <w:rPr>
                <w:rFonts w:hint="eastAsia"/>
                <w:color w:val="000000"/>
                <w:sz w:val="20"/>
                <w:szCs w:val="20"/>
                <w:lang w:val="en-US" w:eastAsia="zh-CN"/>
              </w:rPr>
              <w:t>6</w:t>
            </w:r>
            <w:r>
              <w:rPr>
                <w:color w:val="000000"/>
                <w:sz w:val="20"/>
                <w:szCs w:val="20"/>
              </w:rPr>
              <w:t>.</w:t>
            </w:r>
            <w:r>
              <w:rPr>
                <w:rFonts w:hint="eastAsia"/>
                <w:color w:val="000000"/>
                <w:sz w:val="20"/>
                <w:szCs w:val="20"/>
              </w:rPr>
              <w:t xml:space="preserve"> 节奏节拍转换练习（</w:t>
            </w:r>
            <w:r>
              <w:rPr>
                <w:rFonts w:hint="eastAsia"/>
                <w:color w:val="000000"/>
                <w:sz w:val="20"/>
                <w:szCs w:val="20"/>
                <w:lang w:val="en-US" w:eastAsia="zh-CN"/>
              </w:rPr>
              <w:t>9</w:t>
            </w:r>
            <w:r>
              <w:rPr>
                <w:color w:val="000000"/>
                <w:sz w:val="20"/>
                <w:szCs w:val="20"/>
              </w:rPr>
              <w:t>课时</w:t>
            </w:r>
            <w:r>
              <w:rPr>
                <w:rFonts w:hint="eastAsia"/>
                <w:color w:val="000000"/>
                <w:sz w:val="20"/>
                <w:szCs w:val="20"/>
              </w:rPr>
              <w:t>实践</w:t>
            </w:r>
            <w:r>
              <w:rPr>
                <w:color w:val="000000"/>
                <w:sz w:val="20"/>
                <w:szCs w:val="20"/>
              </w:rPr>
              <w:t>）</w:t>
            </w:r>
          </w:p>
        </w:tc>
        <w:tc>
          <w:tcPr>
            <w:tcW w:w="2199"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了解与掌握语言、动作、乐器、听力、歌唱和音乐剧在奥尔夫音乐教育实践中的运用</w:t>
            </w:r>
          </w:p>
          <w:p>
            <w:pPr>
              <w:jc w:val="left"/>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运用奥尔夫乐器进行演奏与运用</w:t>
            </w:r>
          </w:p>
          <w:p>
            <w:pPr>
              <w:jc w:val="left"/>
              <w:rPr>
                <w:rFonts w:ascii="Calibri" w:hAnsi="Calibri" w:eastAsia="宋体" w:cs="Times New Roman"/>
                <w:color w:val="000000"/>
                <w:kern w:val="2"/>
                <w:sz w:val="20"/>
                <w:szCs w:val="20"/>
                <w:lang w:val="en-US" w:eastAsia="zh-CN" w:bidi="ar-SA"/>
              </w:rPr>
            </w:pPr>
          </w:p>
        </w:tc>
        <w:tc>
          <w:tcPr>
            <w:tcW w:w="2381" w:type="dxa"/>
            <w:vAlign w:val="center"/>
          </w:tcPr>
          <w:p>
            <w:pPr>
              <w:jc w:val="left"/>
              <w:rPr>
                <w:color w:val="000000"/>
                <w:sz w:val="20"/>
                <w:szCs w:val="20"/>
              </w:rPr>
            </w:pPr>
            <w:r>
              <w:rPr>
                <w:color w:val="000000"/>
                <w:sz w:val="20"/>
                <w:szCs w:val="20"/>
              </w:rPr>
              <w:t>1.</w:t>
            </w:r>
            <w:r>
              <w:rPr>
                <w:rFonts w:hint="eastAsia"/>
                <w:color w:val="000000"/>
                <w:sz w:val="20"/>
                <w:szCs w:val="20"/>
              </w:rPr>
              <w:t>能够结合动作——使动作在音乐教学中产生节奏</w:t>
            </w:r>
          </w:p>
          <w:p>
            <w:pPr>
              <w:jc w:val="left"/>
              <w:rPr>
                <w:color w:val="000000"/>
                <w:sz w:val="20"/>
                <w:szCs w:val="20"/>
              </w:rPr>
            </w:pPr>
            <w:r>
              <w:rPr>
                <w:rFonts w:hint="eastAsia"/>
                <w:color w:val="000000"/>
                <w:sz w:val="20"/>
                <w:szCs w:val="20"/>
              </w:rPr>
              <w:t>2.能够使用奥尔夫乐器演奏</w:t>
            </w:r>
          </w:p>
          <w:p>
            <w:pPr>
              <w:jc w:val="left"/>
              <w:rPr>
                <w:rFonts w:ascii="Calibri" w:hAnsi="Calibri" w:eastAsia="宋体" w:cs="Times New Roman"/>
                <w:color w:val="000000"/>
                <w:kern w:val="2"/>
                <w:sz w:val="20"/>
                <w:szCs w:val="20"/>
                <w:lang w:val="en-US" w:eastAsia="zh-CN" w:bidi="ar-SA"/>
              </w:rPr>
            </w:pPr>
            <w:r>
              <w:rPr>
                <w:color w:val="000000"/>
                <w:sz w:val="20"/>
                <w:szCs w:val="20"/>
              </w:rPr>
              <w:t>3.</w:t>
            </w:r>
            <w:r>
              <w:rPr>
                <w:rFonts w:hint="eastAsia"/>
                <w:color w:val="000000"/>
                <w:sz w:val="20"/>
                <w:szCs w:val="20"/>
              </w:rPr>
              <w:t>能够听辨奥尔夫音乐中的节奏类型</w:t>
            </w:r>
          </w:p>
        </w:tc>
        <w:tc>
          <w:tcPr>
            <w:tcW w:w="2194" w:type="dxa"/>
            <w:vAlign w:val="center"/>
          </w:tcPr>
          <w:p>
            <w:pPr>
              <w:jc w:val="left"/>
              <w:rPr>
                <w:color w:val="000000"/>
                <w:sz w:val="20"/>
                <w:szCs w:val="20"/>
              </w:rPr>
            </w:pPr>
            <w:r>
              <w:rPr>
                <w:color w:val="000000"/>
                <w:sz w:val="20"/>
                <w:szCs w:val="20"/>
              </w:rPr>
              <w:t>1.</w:t>
            </w:r>
            <w:r>
              <w:rPr>
                <w:rFonts w:hint="eastAsia"/>
                <w:color w:val="000000"/>
                <w:sz w:val="20"/>
                <w:szCs w:val="20"/>
              </w:rPr>
              <w:t>各类</w:t>
            </w:r>
            <w:r>
              <w:rPr>
                <w:rFonts w:ascii="微软雅黑" w:hAnsi="微软雅黑" w:eastAsia="微软雅黑" w:cs="微软雅黑"/>
                <w:color w:val="222222"/>
                <w:sz w:val="18"/>
                <w:szCs w:val="18"/>
                <w:shd w:val="clear" w:color="auto" w:fill="FFFFFF"/>
              </w:rPr>
              <w:t>奥尔夫乐器的演奏与运用</w:t>
            </w:r>
          </w:p>
          <w:p>
            <w:pPr>
              <w:jc w:val="left"/>
              <w:rPr>
                <w:rFonts w:ascii="Calibri" w:hAnsi="Calibri" w:eastAsia="宋体" w:cs="Times New Roman"/>
                <w:color w:val="000000"/>
                <w:kern w:val="2"/>
                <w:sz w:val="20"/>
                <w:szCs w:val="20"/>
                <w:lang w:val="en-US" w:eastAsia="zh-CN" w:bidi="ar-SA"/>
              </w:rPr>
            </w:pPr>
          </w:p>
        </w:tc>
      </w:tr>
      <w:tr>
        <w:trPr>
          <w:trHeight w:val="2688" w:hRule="atLeast"/>
          <w:jc w:val="center"/>
        </w:trPr>
        <w:tc>
          <w:tcPr>
            <w:tcW w:w="1304" w:type="dxa"/>
            <w:vAlign w:val="center"/>
          </w:tcPr>
          <w:p>
            <w:pPr>
              <w:jc w:val="left"/>
              <w:rPr>
                <w:rFonts w:hint="eastAsia" w:ascii="Calibri" w:hAnsi="Calibri" w:eastAsia="宋体" w:cs="Times New Roman"/>
                <w:color w:val="000000"/>
                <w:kern w:val="2"/>
                <w:sz w:val="20"/>
                <w:szCs w:val="20"/>
                <w:lang w:val="en-US" w:eastAsia="zh-CN" w:bidi="ar-SA"/>
              </w:rPr>
            </w:pPr>
            <w:r>
              <w:rPr>
                <w:rFonts w:hint="eastAsia"/>
                <w:color w:val="000000"/>
                <w:sz w:val="20"/>
                <w:szCs w:val="20"/>
                <w:lang w:val="en-US" w:eastAsia="zh-CN"/>
              </w:rPr>
              <w:t>7</w:t>
            </w:r>
            <w:r>
              <w:rPr>
                <w:color w:val="000000"/>
                <w:sz w:val="20"/>
                <w:szCs w:val="20"/>
              </w:rPr>
              <w:t>.</w:t>
            </w:r>
            <w:r>
              <w:rPr>
                <w:rFonts w:hint="eastAsia"/>
                <w:color w:val="000000"/>
                <w:sz w:val="20"/>
                <w:szCs w:val="20"/>
              </w:rPr>
              <w:t>音乐节奏创编（</w:t>
            </w:r>
            <w:r>
              <w:rPr>
                <w:rFonts w:hint="eastAsia"/>
                <w:color w:val="000000"/>
                <w:sz w:val="20"/>
                <w:szCs w:val="20"/>
                <w:lang w:val="en-US" w:eastAsia="zh-CN"/>
              </w:rPr>
              <w:t>4</w:t>
            </w:r>
            <w:r>
              <w:rPr>
                <w:rFonts w:hint="eastAsia"/>
                <w:color w:val="000000"/>
                <w:sz w:val="20"/>
                <w:szCs w:val="20"/>
              </w:rPr>
              <w:t>课时实践</w:t>
            </w:r>
            <w:r>
              <w:rPr>
                <w:color w:val="000000"/>
                <w:sz w:val="20"/>
                <w:szCs w:val="20"/>
              </w:rPr>
              <w:t>）</w:t>
            </w:r>
          </w:p>
        </w:tc>
        <w:tc>
          <w:tcPr>
            <w:tcW w:w="2199"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将节奏和游戏连接起来</w:t>
            </w:r>
          </w:p>
          <w:p>
            <w:pPr>
              <w:jc w:val="left"/>
              <w:rPr>
                <w:rFonts w:ascii="Calibri" w:hAnsi="Calibri" w:eastAsia="宋体" w:cs="Times New Roman"/>
                <w:color w:val="000000"/>
                <w:kern w:val="2"/>
                <w:sz w:val="20"/>
                <w:szCs w:val="20"/>
                <w:lang w:val="en-US" w:eastAsia="zh-CN" w:bidi="ar-SA"/>
              </w:rPr>
            </w:pPr>
            <w:r>
              <w:rPr>
                <w:rFonts w:hint="eastAsia"/>
                <w:color w:val="000000"/>
                <w:sz w:val="20"/>
                <w:szCs w:val="20"/>
              </w:rPr>
              <w:t>2.培养学生感受音乐的能力</w:t>
            </w:r>
          </w:p>
        </w:tc>
        <w:tc>
          <w:tcPr>
            <w:tcW w:w="2381" w:type="dxa"/>
            <w:vAlign w:val="center"/>
          </w:tcPr>
          <w:p>
            <w:pPr>
              <w:jc w:val="left"/>
              <w:rPr>
                <w:color w:val="000000"/>
                <w:sz w:val="20"/>
                <w:szCs w:val="20"/>
              </w:rPr>
            </w:pPr>
            <w:r>
              <w:rPr>
                <w:color w:val="000000"/>
                <w:sz w:val="20"/>
                <w:szCs w:val="20"/>
              </w:rPr>
              <w:t>1.能够运用</w:t>
            </w:r>
            <w:r>
              <w:rPr>
                <w:rFonts w:hint="eastAsia"/>
                <w:color w:val="000000"/>
                <w:sz w:val="20"/>
                <w:szCs w:val="20"/>
              </w:rPr>
              <w:t>节奏</w:t>
            </w:r>
            <w:r>
              <w:rPr>
                <w:color w:val="000000"/>
                <w:sz w:val="20"/>
                <w:szCs w:val="20"/>
              </w:rPr>
              <w:t>熟练</w:t>
            </w:r>
            <w:r>
              <w:rPr>
                <w:rFonts w:hint="eastAsia"/>
                <w:color w:val="000000"/>
                <w:sz w:val="20"/>
                <w:szCs w:val="20"/>
              </w:rPr>
              <w:t>的敲击乐器从而进行游戏。</w:t>
            </w:r>
          </w:p>
          <w:p>
            <w:pPr>
              <w:jc w:val="left"/>
              <w:rPr>
                <w:color w:val="000000"/>
                <w:sz w:val="20"/>
                <w:szCs w:val="20"/>
              </w:rPr>
            </w:pPr>
            <w:r>
              <w:rPr>
                <w:color w:val="000000"/>
                <w:sz w:val="20"/>
                <w:szCs w:val="20"/>
              </w:rPr>
              <w:t>2.</w:t>
            </w:r>
            <w:r>
              <w:rPr>
                <w:rFonts w:hint="eastAsia"/>
                <w:color w:val="000000"/>
                <w:sz w:val="20"/>
                <w:szCs w:val="20"/>
              </w:rPr>
              <w:t>能够双声部或多声部创编新的节奏乐句</w:t>
            </w:r>
          </w:p>
          <w:p>
            <w:pPr>
              <w:jc w:val="left"/>
              <w:rPr>
                <w:rFonts w:ascii="Calibri" w:hAnsi="Calibri" w:eastAsia="宋体" w:cs="Times New Roman"/>
                <w:color w:val="000000"/>
                <w:kern w:val="2"/>
                <w:sz w:val="20"/>
                <w:szCs w:val="20"/>
                <w:lang w:val="en-US" w:eastAsia="zh-CN" w:bidi="ar-SA"/>
              </w:rPr>
            </w:pPr>
          </w:p>
        </w:tc>
        <w:tc>
          <w:tcPr>
            <w:tcW w:w="2194" w:type="dxa"/>
            <w:vAlign w:val="center"/>
          </w:tcPr>
          <w:p>
            <w:pPr>
              <w:jc w:val="left"/>
              <w:rPr>
                <w:color w:val="000000"/>
                <w:sz w:val="20"/>
                <w:szCs w:val="20"/>
              </w:rPr>
            </w:pPr>
            <w:r>
              <w:rPr>
                <w:rFonts w:hint="eastAsia"/>
                <w:color w:val="000000"/>
                <w:sz w:val="20"/>
                <w:szCs w:val="20"/>
              </w:rPr>
              <w:t>1</w:t>
            </w:r>
            <w:r>
              <w:rPr>
                <w:color w:val="000000"/>
                <w:sz w:val="20"/>
                <w:szCs w:val="20"/>
              </w:rPr>
              <w:t>.</w:t>
            </w:r>
            <w:r>
              <w:rPr>
                <w:rFonts w:hint="eastAsia"/>
                <w:color w:val="000000"/>
                <w:sz w:val="20"/>
                <w:szCs w:val="20"/>
              </w:rPr>
              <w:t>节奏过于复杂难以掌握</w:t>
            </w:r>
          </w:p>
          <w:p>
            <w:pPr>
              <w:jc w:val="left"/>
              <w:rPr>
                <w:rFonts w:ascii="Calibri" w:hAnsi="Calibri" w:eastAsia="宋体" w:cs="Times New Roman"/>
                <w:color w:val="000000"/>
                <w:kern w:val="2"/>
                <w:sz w:val="20"/>
                <w:szCs w:val="20"/>
                <w:lang w:val="en-US" w:eastAsia="zh-CN" w:bidi="ar-SA"/>
              </w:rPr>
            </w:pPr>
            <w:r>
              <w:rPr>
                <w:color w:val="000000"/>
                <w:sz w:val="20"/>
                <w:szCs w:val="20"/>
              </w:rPr>
              <w:t xml:space="preserve">2. </w:t>
            </w:r>
            <w:r>
              <w:rPr>
                <w:rFonts w:hint="eastAsia"/>
                <w:color w:val="000000"/>
                <w:sz w:val="20"/>
                <w:szCs w:val="20"/>
              </w:rPr>
              <w:t>双声部或多声部节奏的掌握与单声部节奏掌握的差异性</w:t>
            </w:r>
          </w:p>
        </w:tc>
      </w:tr>
    </w:tbl>
    <w:p>
      <w:pPr>
        <w:widowControl/>
        <w:spacing w:before="156" w:beforeLines="50" w:after="156" w:afterLines="50" w:line="288" w:lineRule="auto"/>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rPr>
          <w:trHeight w:val="100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16"/>
                <w:szCs w:val="16"/>
                <w:lang w:val="en-US" w:eastAsia="zh-Hans"/>
              </w:rPr>
            </w:pPr>
            <w:r>
              <w:rPr>
                <w:rFonts w:hint="eastAsia" w:ascii="宋体" w:hAnsi="宋体"/>
                <w:sz w:val="16"/>
                <w:szCs w:val="16"/>
                <w:lang w:val="en-US" w:eastAsia="zh-Hans"/>
              </w:rPr>
              <w:t>听辨古代十大名曲</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eastAsia="宋体"/>
                <w:sz w:val="16"/>
                <w:szCs w:val="16"/>
                <w:lang w:val="en-US" w:eastAsia="zh-Hans"/>
              </w:rPr>
            </w:pPr>
            <w:r>
              <w:rPr>
                <w:rFonts w:hint="eastAsia" w:ascii="宋体"/>
                <w:sz w:val="16"/>
                <w:szCs w:val="16"/>
                <w:lang w:val="en-US" w:eastAsia="zh-Hans"/>
              </w:rPr>
              <w:t>通过多媒体音响听辨能说出古代十大名曲名称并进行简单介绍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 w:val="16"/>
                <w:szCs w:val="16"/>
              </w:rPr>
            </w:pPr>
            <w:r>
              <w:rPr>
                <w:rFonts w:hint="default" w:ascii="宋体"/>
                <w:sz w:val="16"/>
                <w:szCs w:val="16"/>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ind w:firstLine="160" w:firstLineChars="100"/>
              <w:jc w:val="both"/>
              <w:rPr>
                <w:rFonts w:ascii="宋体"/>
                <w:sz w:val="16"/>
                <w:szCs w:val="16"/>
              </w:rPr>
            </w:pPr>
            <w:r>
              <w:rPr>
                <w:rFonts w:hint="eastAsia" w:ascii="宋体"/>
                <w:sz w:val="16"/>
                <w:szCs w:val="16"/>
                <w:lang w:val="en-US" w:eastAsia="zh-Hans"/>
              </w:rPr>
              <w:t>验证</w:t>
            </w:r>
            <w:r>
              <w:rPr>
                <w:rFonts w:hint="eastAsia" w:ascii="宋体"/>
                <w:sz w:val="16"/>
                <w:szCs w:val="16"/>
              </w:rPr>
              <w:t>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rPr>
          <w:trHeight w:val="98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16"/>
                <w:szCs w:val="16"/>
                <w:lang w:val="en-US" w:eastAsia="zh-Hans"/>
              </w:rPr>
            </w:pPr>
            <w:r>
              <w:rPr>
                <w:rFonts w:hint="eastAsia" w:ascii="宋体" w:hAnsi="宋体"/>
                <w:sz w:val="16"/>
                <w:szCs w:val="16"/>
                <w:lang w:val="en-US" w:eastAsia="zh-Hans"/>
              </w:rPr>
              <w:t>听辨学堂乐歌</w:t>
            </w:r>
            <w:r>
              <w:rPr>
                <w:rFonts w:hint="default" w:ascii="宋体" w:hAnsi="宋体"/>
                <w:sz w:val="16"/>
                <w:szCs w:val="16"/>
                <w:lang w:eastAsia="zh-Hans"/>
              </w:rPr>
              <w:t>，</w:t>
            </w:r>
            <w:r>
              <w:rPr>
                <w:rFonts w:hint="eastAsia" w:ascii="宋体" w:hAnsi="宋体"/>
                <w:sz w:val="16"/>
                <w:szCs w:val="16"/>
                <w:lang w:val="en-US" w:eastAsia="zh-Hans"/>
              </w:rPr>
              <w:t>艺术歌曲</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16"/>
                <w:szCs w:val="16"/>
              </w:rPr>
            </w:pPr>
            <w:r>
              <w:rPr>
                <w:rFonts w:hint="eastAsia" w:ascii="宋体"/>
                <w:sz w:val="16"/>
                <w:szCs w:val="16"/>
                <w:lang w:val="en-US" w:eastAsia="zh-Hans"/>
              </w:rPr>
              <w:t>通过多媒体音响听辨能说出曲目名称及曲目作者并对音乐家进行简单介绍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 w:val="16"/>
                <w:szCs w:val="16"/>
              </w:rPr>
            </w:pPr>
            <w:r>
              <w:rPr>
                <w:rFonts w:hint="default" w:ascii="宋体"/>
                <w:sz w:val="16"/>
                <w:szCs w:val="16"/>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lang w:val="en-US" w:eastAsia="zh-Hans"/>
              </w:rPr>
              <w:t>验证</w:t>
            </w:r>
            <w:r>
              <w:rPr>
                <w:rFonts w:hint="eastAsia" w:ascii="宋体"/>
                <w:sz w:val="16"/>
                <w:szCs w:val="16"/>
              </w:rPr>
              <w:t>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rPr>
          <w:trHeight w:val="98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16"/>
                <w:szCs w:val="16"/>
                <w:lang w:val="en-US" w:eastAsia="zh-Hans"/>
              </w:rPr>
            </w:pPr>
            <w:r>
              <w:rPr>
                <w:rFonts w:hint="eastAsia" w:ascii="宋体" w:hAnsi="宋体"/>
                <w:sz w:val="16"/>
                <w:szCs w:val="16"/>
                <w:lang w:val="en-US" w:eastAsia="zh-Hans"/>
              </w:rPr>
              <w:t>听辨民族民间音乐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sz w:val="16"/>
                <w:szCs w:val="16"/>
                <w:lang w:val="en-US"/>
              </w:rPr>
            </w:pPr>
            <w:r>
              <w:rPr>
                <w:rFonts w:hint="eastAsia" w:ascii="宋体"/>
                <w:sz w:val="16"/>
                <w:szCs w:val="16"/>
                <w:lang w:val="en-US" w:eastAsia="zh-Hans"/>
              </w:rPr>
              <w:t>通过多媒体音响听辨能说出曲目类别及曲目名称并进行简单举例</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 w:val="16"/>
                <w:szCs w:val="16"/>
              </w:rPr>
            </w:pPr>
            <w:r>
              <w:rPr>
                <w:rFonts w:hint="default" w:ascii="宋体"/>
                <w:sz w:val="16"/>
                <w:szCs w:val="16"/>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lang w:val="en-US" w:eastAsia="zh-Hans"/>
              </w:rPr>
              <w:t>验证</w:t>
            </w:r>
            <w:r>
              <w:rPr>
                <w:rFonts w:hint="eastAsia" w:ascii="宋体"/>
                <w:sz w:val="16"/>
                <w:szCs w:val="16"/>
              </w:rPr>
              <w:t>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rPr>
          <w:trHeight w:val="98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eastAsia="宋体"/>
                <w:sz w:val="16"/>
                <w:szCs w:val="16"/>
                <w:lang w:val="en-US" w:eastAsia="zh-Hans"/>
              </w:rPr>
            </w:pPr>
            <w:r>
              <w:rPr>
                <w:rFonts w:hint="eastAsia" w:ascii="宋体" w:hAnsi="宋体"/>
                <w:sz w:val="16"/>
                <w:szCs w:val="16"/>
                <w:lang w:val="en-US" w:eastAsia="zh-Hans"/>
              </w:rPr>
              <w:t>听辨民族乐器类型</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sz w:val="16"/>
                <w:szCs w:val="16"/>
              </w:rPr>
            </w:pPr>
            <w:r>
              <w:rPr>
                <w:rFonts w:hint="eastAsia" w:ascii="宋体"/>
                <w:sz w:val="16"/>
                <w:szCs w:val="16"/>
                <w:lang w:val="en-US" w:eastAsia="zh-Hans"/>
              </w:rPr>
              <w:t>通过多媒体音响听辨能说出属于吹拉弹唱哪一种乐器并对其进行简单介绍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 w:val="16"/>
                <w:szCs w:val="16"/>
              </w:rPr>
            </w:pPr>
            <w:r>
              <w:rPr>
                <w:rFonts w:hint="default" w:ascii="宋体"/>
                <w:sz w:val="16"/>
                <w:szCs w:val="16"/>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lang w:val="en-US" w:eastAsia="zh-Hans"/>
              </w:rPr>
              <w:t>验证</w:t>
            </w:r>
            <w:r>
              <w:rPr>
                <w:rFonts w:hint="eastAsia" w:ascii="宋体"/>
                <w:sz w:val="16"/>
                <w:szCs w:val="16"/>
              </w:rPr>
              <w:t>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bookmarkEnd w:id="1"/>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rPr>
                <w:rFonts w:ascii="宋体" w:hAnsi="宋体" w:eastAsia="宋体"/>
                <w:bCs/>
                <w:color w:val="000000"/>
                <w:sz w:val="21"/>
                <w:szCs w:val="20"/>
                <w:lang w:eastAsia="zh-CN"/>
              </w:rPr>
            </w:pPr>
            <w:r>
              <w:rPr>
                <w:rFonts w:hint="eastAsia" w:ascii="宋体" w:hAnsi="宋体"/>
                <w:bCs/>
                <w:color w:val="000000"/>
                <w:szCs w:val="20"/>
              </w:rPr>
              <w:t>总评构成（1+X）</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期末展示</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eastAsia="宋体"/>
                <w:bCs/>
                <w:color w:val="000000"/>
                <w:szCs w:val="20"/>
                <w:lang w:val="en-US" w:eastAsia="zh-CN"/>
              </w:rPr>
              <w:t>4</w:t>
            </w:r>
            <w:r>
              <w:rPr>
                <w:rFonts w:hint="eastAsia" w:ascii="宋体" w:hAnsi="宋体"/>
                <w:bCs/>
                <w:color w:val="000000"/>
                <w:szCs w:val="20"/>
              </w:rPr>
              <w:t>0%</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课堂展示1</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课堂展示2</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课堂展示3</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rPr>
          <w:rFonts w:hint="default" w:eastAsia="宋体"/>
          <w:sz w:val="28"/>
          <w:szCs w:val="28"/>
          <w:lang w:eastAsia="zh-Hans"/>
        </w:rPr>
      </w:pPr>
      <w:r>
        <w:rPr>
          <w:rFonts w:hint="eastAsia"/>
          <w:sz w:val="28"/>
          <w:szCs w:val="28"/>
          <w:lang w:val="zh-TW"/>
        </w:rPr>
        <w:t>撰写人：</w:t>
      </w:r>
      <w:r>
        <w:rPr>
          <w:rFonts w:hint="default"/>
          <w:sz w:val="28"/>
          <w:szCs w:val="28"/>
        </w:rPr>
        <w:t xml:space="preserve">         </w:t>
      </w:r>
      <w:r>
        <w:rPr>
          <w:rFonts w:hint="eastAsia"/>
          <w:sz w:val="28"/>
          <w:szCs w:val="28"/>
          <w:lang w:val="zh-TW"/>
        </w:rPr>
        <w:t>主任审核签名：</w:t>
      </w:r>
      <w:r>
        <w:rPr>
          <w:rFonts w:hint="eastAsia"/>
          <w:sz w:val="28"/>
          <w:szCs w:val="28"/>
          <w:lang w:val="zh-TW" w:eastAsia="zh-TW"/>
        </w:rPr>
        <w:t xml:space="preserve">   </w:t>
      </w:r>
      <w:r>
        <w:rPr>
          <w:rFonts w:hint="default"/>
          <w:sz w:val="28"/>
          <w:szCs w:val="28"/>
          <w:lang w:eastAsia="zh-TW"/>
        </w:rPr>
        <w:t xml:space="preserve">      </w:t>
      </w:r>
      <w:r>
        <w:rPr>
          <w:rFonts w:hint="eastAsia"/>
          <w:sz w:val="28"/>
          <w:szCs w:val="28"/>
          <w:lang w:val="zh-TW"/>
        </w:rPr>
        <w:t>审核时间</w:t>
      </w:r>
      <w:r>
        <w:rPr>
          <w:rFonts w:hint="eastAsia"/>
          <w:sz w:val="28"/>
          <w:szCs w:val="28"/>
          <w:lang w:val="zh-TW" w:eastAsia="zh-TW"/>
        </w:rPr>
        <w:t>:</w:t>
      </w:r>
      <w:r>
        <w:rPr>
          <w:rFonts w:hint="default"/>
          <w:sz w:val="28"/>
          <w:szCs w:val="28"/>
          <w:lang w:eastAsia="zh-TW"/>
        </w:rPr>
        <w:t>2022</w:t>
      </w:r>
      <w:r>
        <w:rPr>
          <w:rFonts w:hint="eastAsia"/>
          <w:sz w:val="28"/>
          <w:szCs w:val="28"/>
          <w:lang w:val="en-US" w:eastAsia="zh-Hans"/>
        </w:rPr>
        <w:t>.</w:t>
      </w:r>
      <w:r>
        <w:rPr>
          <w:rFonts w:hint="default"/>
          <w:sz w:val="28"/>
          <w:szCs w:val="28"/>
          <w:lang w:eastAsia="zh-Hans"/>
        </w:rPr>
        <w:t>9</w:t>
      </w:r>
      <w:r>
        <w:rPr>
          <w:rFonts w:hint="eastAsia"/>
          <w:sz w:val="28"/>
          <w:szCs w:val="28"/>
          <w:lang w:val="en-US" w:eastAsia="zh-Hans"/>
        </w:rPr>
        <w:t>.</w:t>
      </w:r>
      <w:r>
        <w:rPr>
          <w:rFonts w:hint="default"/>
          <w:sz w:val="28"/>
          <w:szCs w:val="28"/>
          <w:lang w:eastAsia="zh-Hans"/>
        </w:rPr>
        <w:t>27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pplesystemuifontmonospace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16" w:usb3="00000000" w:csb0="00040001"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Heiti SC Light">
    <w:panose1 w:val="020000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EED26"/>
    <w:multiLevelType w:val="singleLevel"/>
    <w:tmpl w:val="DB9EED26"/>
    <w:lvl w:ilvl="0" w:tentative="0">
      <w:start w:val="2"/>
      <w:numFmt w:val="chineseCounting"/>
      <w:suff w:val="nothing"/>
      <w:lvlText w:val="%1、"/>
      <w:lvlJc w:val="left"/>
      <w:rPr>
        <w:rFonts w:hint="eastAsia"/>
      </w:rPr>
    </w:lvl>
  </w:abstractNum>
  <w:abstractNum w:abstractNumId="1">
    <w:nsid w:val="F15D8ADC"/>
    <w:multiLevelType w:val="singleLevel"/>
    <w:tmpl w:val="F15D8ADC"/>
    <w:lvl w:ilvl="0" w:tentative="0">
      <w:start w:val="1"/>
      <w:numFmt w:val="decimal"/>
      <w:lvlText w:val="%1."/>
      <w:lvlJc w:val="left"/>
      <w:pPr>
        <w:tabs>
          <w:tab w:val="left" w:pos="312"/>
        </w:tabs>
      </w:pPr>
    </w:lvl>
  </w:abstractNum>
  <w:abstractNum w:abstractNumId="2">
    <w:nsid w:val="F75DDAB7"/>
    <w:multiLevelType w:val="singleLevel"/>
    <w:tmpl w:val="F75DDAB7"/>
    <w:lvl w:ilvl="0" w:tentative="0">
      <w:start w:val="6"/>
      <w:numFmt w:val="chineseCounting"/>
      <w:suff w:val="nothing"/>
      <w:lvlText w:val="%1、"/>
      <w:lvlJc w:val="left"/>
      <w:rPr>
        <w:rFonts w:hint="eastAsia" w:ascii="Heiti SC Light" w:hAnsi="Heiti SC Light" w:eastAsia="Heiti SC Light" w:cs="Heiti SC Light"/>
      </w:rPr>
    </w:lvl>
  </w:abstractNum>
  <w:abstractNum w:abstractNumId="3">
    <w:nsid w:val="29B8221B"/>
    <w:multiLevelType w:val="multilevel"/>
    <w:tmpl w:val="29B822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6DAAC5"/>
    <w:multiLevelType w:val="singleLevel"/>
    <w:tmpl w:val="7D6DAAC5"/>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mMxMzQzODZjNGQ0YzIwNDUyNmI2MjZiOTU4YTMifQ=="/>
  </w:docVars>
  <w:rsids>
    <w:rsidRoot w:val="00B7651F"/>
    <w:rsid w:val="000159D0"/>
    <w:rsid w:val="00043DDE"/>
    <w:rsid w:val="000803B7"/>
    <w:rsid w:val="00083177"/>
    <w:rsid w:val="000C232F"/>
    <w:rsid w:val="000D33A8"/>
    <w:rsid w:val="001072BC"/>
    <w:rsid w:val="001D1BC2"/>
    <w:rsid w:val="00256B39"/>
    <w:rsid w:val="0026033C"/>
    <w:rsid w:val="00261E30"/>
    <w:rsid w:val="002A0F3B"/>
    <w:rsid w:val="002A14E3"/>
    <w:rsid w:val="002D493B"/>
    <w:rsid w:val="002E3721"/>
    <w:rsid w:val="00313BBA"/>
    <w:rsid w:val="0032602E"/>
    <w:rsid w:val="003367AE"/>
    <w:rsid w:val="00365CC7"/>
    <w:rsid w:val="00382DCE"/>
    <w:rsid w:val="003B1258"/>
    <w:rsid w:val="003B2787"/>
    <w:rsid w:val="003B4E04"/>
    <w:rsid w:val="00402BAD"/>
    <w:rsid w:val="004100B0"/>
    <w:rsid w:val="0045300C"/>
    <w:rsid w:val="00462F4C"/>
    <w:rsid w:val="004C04F7"/>
    <w:rsid w:val="004D6246"/>
    <w:rsid w:val="004E4129"/>
    <w:rsid w:val="00541A7E"/>
    <w:rsid w:val="005467DC"/>
    <w:rsid w:val="00553D03"/>
    <w:rsid w:val="00584B29"/>
    <w:rsid w:val="0058592C"/>
    <w:rsid w:val="005B1F6F"/>
    <w:rsid w:val="005B2B6D"/>
    <w:rsid w:val="005B4B4E"/>
    <w:rsid w:val="006003D0"/>
    <w:rsid w:val="00624FE1"/>
    <w:rsid w:val="006416E0"/>
    <w:rsid w:val="0066063A"/>
    <w:rsid w:val="0066517A"/>
    <w:rsid w:val="00683888"/>
    <w:rsid w:val="007208D6"/>
    <w:rsid w:val="00753848"/>
    <w:rsid w:val="00761566"/>
    <w:rsid w:val="00765E48"/>
    <w:rsid w:val="00771364"/>
    <w:rsid w:val="007D086F"/>
    <w:rsid w:val="007E5856"/>
    <w:rsid w:val="007F547C"/>
    <w:rsid w:val="00802CE7"/>
    <w:rsid w:val="00813C4B"/>
    <w:rsid w:val="008A1202"/>
    <w:rsid w:val="008B3546"/>
    <w:rsid w:val="008B397C"/>
    <w:rsid w:val="008B47F4"/>
    <w:rsid w:val="008C0466"/>
    <w:rsid w:val="008D5F9E"/>
    <w:rsid w:val="00900019"/>
    <w:rsid w:val="009463DD"/>
    <w:rsid w:val="0099063E"/>
    <w:rsid w:val="009A36A8"/>
    <w:rsid w:val="009A5610"/>
    <w:rsid w:val="009C192C"/>
    <w:rsid w:val="009D5EE9"/>
    <w:rsid w:val="009F33C9"/>
    <w:rsid w:val="00A46BE5"/>
    <w:rsid w:val="00A769B1"/>
    <w:rsid w:val="00A80E24"/>
    <w:rsid w:val="00A830B8"/>
    <w:rsid w:val="00A837D5"/>
    <w:rsid w:val="00AB311B"/>
    <w:rsid w:val="00AB3E93"/>
    <w:rsid w:val="00AB5712"/>
    <w:rsid w:val="00AC4C45"/>
    <w:rsid w:val="00AF0FA0"/>
    <w:rsid w:val="00B46F21"/>
    <w:rsid w:val="00B511A5"/>
    <w:rsid w:val="00B55A7B"/>
    <w:rsid w:val="00B63BFD"/>
    <w:rsid w:val="00B736A7"/>
    <w:rsid w:val="00B7651F"/>
    <w:rsid w:val="00B85BD0"/>
    <w:rsid w:val="00BF38E6"/>
    <w:rsid w:val="00C224BF"/>
    <w:rsid w:val="00C56E09"/>
    <w:rsid w:val="00CA4B2F"/>
    <w:rsid w:val="00CF096B"/>
    <w:rsid w:val="00D67FA6"/>
    <w:rsid w:val="00DE08C6"/>
    <w:rsid w:val="00DE4854"/>
    <w:rsid w:val="00E03D81"/>
    <w:rsid w:val="00E16D30"/>
    <w:rsid w:val="00E33169"/>
    <w:rsid w:val="00E52B23"/>
    <w:rsid w:val="00E70904"/>
    <w:rsid w:val="00E84B57"/>
    <w:rsid w:val="00EB07B9"/>
    <w:rsid w:val="00ED69A4"/>
    <w:rsid w:val="00EF44B1"/>
    <w:rsid w:val="00F26FB7"/>
    <w:rsid w:val="00F35AA0"/>
    <w:rsid w:val="00F97B75"/>
    <w:rsid w:val="00FA0AB1"/>
    <w:rsid w:val="00FF12C6"/>
    <w:rsid w:val="016E63C2"/>
    <w:rsid w:val="024B0C39"/>
    <w:rsid w:val="0A8128A6"/>
    <w:rsid w:val="0BF32A1B"/>
    <w:rsid w:val="10BD2C22"/>
    <w:rsid w:val="175F7570"/>
    <w:rsid w:val="1FE7708C"/>
    <w:rsid w:val="1FFD7027"/>
    <w:rsid w:val="1FFFFB38"/>
    <w:rsid w:val="22987C80"/>
    <w:rsid w:val="24192CCC"/>
    <w:rsid w:val="27F58EA1"/>
    <w:rsid w:val="2DBBDC87"/>
    <w:rsid w:val="2F1FBC9A"/>
    <w:rsid w:val="2FFBF31D"/>
    <w:rsid w:val="2FFED23B"/>
    <w:rsid w:val="2FFF449B"/>
    <w:rsid w:val="375F5718"/>
    <w:rsid w:val="377FE46F"/>
    <w:rsid w:val="39A66CD4"/>
    <w:rsid w:val="3CD52CE1"/>
    <w:rsid w:val="3DBFD824"/>
    <w:rsid w:val="3DDA4C5C"/>
    <w:rsid w:val="3DF1DC40"/>
    <w:rsid w:val="3DFD096E"/>
    <w:rsid w:val="3DFEBE5A"/>
    <w:rsid w:val="3EAF99E3"/>
    <w:rsid w:val="3EFF4DCA"/>
    <w:rsid w:val="3F7EE27F"/>
    <w:rsid w:val="3FFE58C2"/>
    <w:rsid w:val="410F2E6A"/>
    <w:rsid w:val="4430136C"/>
    <w:rsid w:val="46DF0CA5"/>
    <w:rsid w:val="47D127DC"/>
    <w:rsid w:val="4AB0382B"/>
    <w:rsid w:val="4AFDAF1F"/>
    <w:rsid w:val="4DD7CBBD"/>
    <w:rsid w:val="4E7E9BB8"/>
    <w:rsid w:val="55790085"/>
    <w:rsid w:val="569868B5"/>
    <w:rsid w:val="56F3CD62"/>
    <w:rsid w:val="577FA990"/>
    <w:rsid w:val="58BB6D66"/>
    <w:rsid w:val="5BDE66DD"/>
    <w:rsid w:val="5C771BC3"/>
    <w:rsid w:val="5DF7CD29"/>
    <w:rsid w:val="5EBD897B"/>
    <w:rsid w:val="5F1BCE06"/>
    <w:rsid w:val="5F6492E5"/>
    <w:rsid w:val="5F6FA05D"/>
    <w:rsid w:val="5F7B8D42"/>
    <w:rsid w:val="5FDFF1AC"/>
    <w:rsid w:val="5FFD58E2"/>
    <w:rsid w:val="611F6817"/>
    <w:rsid w:val="64FD6D9D"/>
    <w:rsid w:val="66CA1754"/>
    <w:rsid w:val="66F726DC"/>
    <w:rsid w:val="67EE9200"/>
    <w:rsid w:val="67F7E5A3"/>
    <w:rsid w:val="68FF8BEC"/>
    <w:rsid w:val="6ADF8B53"/>
    <w:rsid w:val="6DF5BE04"/>
    <w:rsid w:val="6E5B9503"/>
    <w:rsid w:val="6E7F19BA"/>
    <w:rsid w:val="6EAD5B8C"/>
    <w:rsid w:val="6EEF7288"/>
    <w:rsid w:val="6EF7F912"/>
    <w:rsid w:val="6F1E65D4"/>
    <w:rsid w:val="6F266C86"/>
    <w:rsid w:val="6F5042C2"/>
    <w:rsid w:val="6FBED857"/>
    <w:rsid w:val="6FD70B2B"/>
    <w:rsid w:val="6FDFB135"/>
    <w:rsid w:val="6FFF627A"/>
    <w:rsid w:val="725E4532"/>
    <w:rsid w:val="74316312"/>
    <w:rsid w:val="75DF134E"/>
    <w:rsid w:val="76FABDC7"/>
    <w:rsid w:val="76FF90A1"/>
    <w:rsid w:val="77ABB86A"/>
    <w:rsid w:val="77BD4077"/>
    <w:rsid w:val="77DED33D"/>
    <w:rsid w:val="77DEDE5F"/>
    <w:rsid w:val="780F13C8"/>
    <w:rsid w:val="78FE1C8C"/>
    <w:rsid w:val="795E93EF"/>
    <w:rsid w:val="79ED8CE5"/>
    <w:rsid w:val="7ADDAB49"/>
    <w:rsid w:val="7AF7C8DC"/>
    <w:rsid w:val="7B2DF2A0"/>
    <w:rsid w:val="7BF66C3E"/>
    <w:rsid w:val="7BFC6D3A"/>
    <w:rsid w:val="7C385448"/>
    <w:rsid w:val="7CB3663D"/>
    <w:rsid w:val="7D79161B"/>
    <w:rsid w:val="7D7B67A8"/>
    <w:rsid w:val="7D7D6A10"/>
    <w:rsid w:val="7DBB76F2"/>
    <w:rsid w:val="7DCF2EFB"/>
    <w:rsid w:val="7E9EEA96"/>
    <w:rsid w:val="7EFE222C"/>
    <w:rsid w:val="7F50972E"/>
    <w:rsid w:val="7F55490A"/>
    <w:rsid w:val="7FB7DCF1"/>
    <w:rsid w:val="7FEF92B8"/>
    <w:rsid w:val="7FF24115"/>
    <w:rsid w:val="7FF335FF"/>
    <w:rsid w:val="7FF67C75"/>
    <w:rsid w:val="7FF724CE"/>
    <w:rsid w:val="7FF7BB27"/>
    <w:rsid w:val="7FFC556B"/>
    <w:rsid w:val="7FFF67D6"/>
    <w:rsid w:val="836F4307"/>
    <w:rsid w:val="95CF8C01"/>
    <w:rsid w:val="97BF65B2"/>
    <w:rsid w:val="9BAF7FBA"/>
    <w:rsid w:val="9EBC72D7"/>
    <w:rsid w:val="9FDFB75A"/>
    <w:rsid w:val="AFF98888"/>
    <w:rsid w:val="B9F97E21"/>
    <w:rsid w:val="BB7BA804"/>
    <w:rsid w:val="BE8F5BE7"/>
    <w:rsid w:val="BEFF7955"/>
    <w:rsid w:val="BF7F4661"/>
    <w:rsid w:val="BF9C34E5"/>
    <w:rsid w:val="BFDFAB2B"/>
    <w:rsid w:val="BFEB119E"/>
    <w:rsid w:val="BFFFB44F"/>
    <w:rsid w:val="C77D8A38"/>
    <w:rsid w:val="CE7F6308"/>
    <w:rsid w:val="CF7C0DB4"/>
    <w:rsid w:val="D5D3A67D"/>
    <w:rsid w:val="D76A30A9"/>
    <w:rsid w:val="D7E75FD2"/>
    <w:rsid w:val="D9BFE8B5"/>
    <w:rsid w:val="DBEC806A"/>
    <w:rsid w:val="DF9F43C3"/>
    <w:rsid w:val="DFF3D851"/>
    <w:rsid w:val="E377AE1C"/>
    <w:rsid w:val="E3F4FA4B"/>
    <w:rsid w:val="E5E5C246"/>
    <w:rsid w:val="EBBF2B0F"/>
    <w:rsid w:val="EBFCB6F4"/>
    <w:rsid w:val="ECDFD9CC"/>
    <w:rsid w:val="EDEC9D67"/>
    <w:rsid w:val="EDFFF628"/>
    <w:rsid w:val="EFDF7104"/>
    <w:rsid w:val="EFEB1241"/>
    <w:rsid w:val="F1EDAB4F"/>
    <w:rsid w:val="F4FF4570"/>
    <w:rsid w:val="F6F8AA97"/>
    <w:rsid w:val="F79984C2"/>
    <w:rsid w:val="F8BFF3DC"/>
    <w:rsid w:val="F95B796F"/>
    <w:rsid w:val="F9BF8B1B"/>
    <w:rsid w:val="FA6C0AB3"/>
    <w:rsid w:val="FA7BDA86"/>
    <w:rsid w:val="FB6FA898"/>
    <w:rsid w:val="FBBFF8F1"/>
    <w:rsid w:val="FCE70A53"/>
    <w:rsid w:val="FCFED3F3"/>
    <w:rsid w:val="FD32E9CC"/>
    <w:rsid w:val="FDAB2ABC"/>
    <w:rsid w:val="FDF3C809"/>
    <w:rsid w:val="FDFF46A8"/>
    <w:rsid w:val="FE4D9D81"/>
    <w:rsid w:val="FE93E86A"/>
    <w:rsid w:val="FEA57A42"/>
    <w:rsid w:val="FF14F35D"/>
    <w:rsid w:val="FF7B5CC2"/>
    <w:rsid w:val="FF7FFCFB"/>
    <w:rsid w:val="FF8F56D8"/>
    <w:rsid w:val="FFBEBDC1"/>
    <w:rsid w:val="FFDB28FB"/>
    <w:rsid w:val="FFE9956E"/>
    <w:rsid w:val="FFEB2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rPr>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 w:type="paragraph" w:styleId="11">
    <w:name w:val="List Paragraph"/>
    <w:basedOn w:val="1"/>
    <w:qFormat/>
    <w:uiPriority w:val="99"/>
    <w:pPr>
      <w:ind w:firstLine="420" w:firstLineChars="200"/>
    </w:pPr>
  </w:style>
  <w:style w:type="paragraph" w:customStyle="1" w:styleId="12">
    <w:name w:val="p1"/>
    <w:basedOn w:val="1"/>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character" w:customStyle="1" w:styleId="13">
    <w:name w:val="s1"/>
    <w:basedOn w:val="7"/>
    <w:qFormat/>
    <w:uiPriority w:val="0"/>
    <w:rPr>
      <w:rFonts w:hint="default" w:ascii="Helvetica Neue" w:hAnsi="Helvetica Neue" w:eastAsia="Helvetica Neue" w:cs="Helvetica Neue"/>
      <w:sz w:val="26"/>
      <w:szCs w:val="26"/>
    </w:rPr>
  </w:style>
  <w:style w:type="paragraph" w:customStyle="1" w:styleId="14">
    <w:name w:val="p2"/>
    <w:basedOn w:val="1"/>
    <w:qFormat/>
    <w:uiPriority w:val="0"/>
    <w:pPr>
      <w:spacing w:before="0" w:beforeAutospacing="0" w:after="0" w:afterAutospacing="0"/>
      <w:ind w:left="0" w:right="0"/>
      <w:jc w:val="left"/>
    </w:pPr>
    <w:rPr>
      <w:rFonts w:ascii=".applesystemuifontmonospaced" w:hAnsi=".applesystemuifontmonospaced" w:eastAsia=".applesystemuifontmonospaced" w:cs=".applesystemuifontmonospaced"/>
      <w:kern w:val="0"/>
      <w:sz w:val="26"/>
      <w:szCs w:val="26"/>
      <w:lang w:val="en-US" w:eastAsia="zh-CN" w:bidi="ar"/>
    </w:rPr>
  </w:style>
  <w:style w:type="paragraph" w:customStyle="1" w:styleId="15">
    <w:name w:val="p3"/>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character" w:customStyle="1" w:styleId="16">
    <w:name w:val="s2"/>
    <w:basedOn w:val="7"/>
    <w:qFormat/>
    <w:uiPriority w:val="0"/>
    <w:rPr>
      <w:rFonts w:ascii="pingfang sc" w:hAnsi="pingfang sc" w:eastAsia="pingfang sc" w:cs="pingfang sc"/>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3277</Words>
  <Characters>3546</Characters>
  <Lines>28</Lines>
  <Paragraphs>7</Paragraphs>
  <TotalTime>1183</TotalTime>
  <ScaleCrop>false</ScaleCrop>
  <LinksUpToDate>false</LinksUpToDate>
  <CharactersWithSpaces>3595</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2016-12-21T23:34:00Z</dcterms:created>
  <dc:creator>juvg</dc:creator>
  <cp:lastModifiedBy>常、小羽</cp:lastModifiedBy>
  <dcterms:modified xsi:type="dcterms:W3CDTF">2023-09-12T22:11:19Z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E08A9CBC8120C11187710065CCB45B28</vt:lpwstr>
  </property>
</Properties>
</file>